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641BC" w14:textId="77777777" w:rsidR="005876E1" w:rsidRPr="002C7989" w:rsidRDefault="002C7989" w:rsidP="005876E1">
      <w:pPr>
        <w:shd w:val="clear" w:color="auto" w:fill="000000" w:themeFill="text1"/>
        <w:jc w:val="center"/>
        <w:rPr>
          <w:b/>
          <w:bCs/>
          <w:i/>
          <w:color w:val="FFFFFF" w:themeColor="background1"/>
          <w:sz w:val="32"/>
        </w:rPr>
      </w:pPr>
      <w:r w:rsidRPr="002C7989">
        <w:rPr>
          <w:b/>
          <w:bCs/>
          <w:color w:val="FFFFFF" w:themeColor="background1"/>
          <w:sz w:val="32"/>
        </w:rPr>
        <w:t xml:space="preserve">Appendix: </w:t>
      </w:r>
      <w:r w:rsidR="005876E1" w:rsidRPr="002C7989">
        <w:rPr>
          <w:b/>
          <w:bCs/>
          <w:i/>
          <w:color w:val="FFFFFF" w:themeColor="background1"/>
          <w:sz w:val="32"/>
        </w:rPr>
        <w:t>Introduction to Object-Oriented Concept</w:t>
      </w:r>
      <w:r w:rsidR="00644D3A">
        <w:rPr>
          <w:b/>
          <w:bCs/>
          <w:i/>
          <w:color w:val="FFFFFF" w:themeColor="background1"/>
          <w:sz w:val="32"/>
        </w:rPr>
        <w:t>s</w:t>
      </w:r>
    </w:p>
    <w:p w14:paraId="5414A1DC" w14:textId="77777777" w:rsidR="005876E1" w:rsidRPr="002C7989" w:rsidRDefault="005876E1">
      <w:pPr>
        <w:jc w:val="both"/>
        <w:rPr>
          <w:sz w:val="28"/>
        </w:rPr>
      </w:pPr>
    </w:p>
    <w:p w14:paraId="36926996" w14:textId="77777777" w:rsidR="005876E1" w:rsidRDefault="00F979C1" w:rsidP="005876E1">
      <w:pPr>
        <w:jc w:val="both"/>
      </w:pPr>
      <w:r>
        <w:t xml:space="preserve">Object-oriented technology </w:t>
      </w:r>
      <w:r w:rsidR="00352DD2">
        <w:t xml:space="preserve">is </w:t>
      </w:r>
      <w:r>
        <w:t xml:space="preserve">rooted from knowledge representation techniques namely </w:t>
      </w:r>
      <w:r>
        <w:rPr>
          <w:b/>
        </w:rPr>
        <w:t>Frame</w:t>
      </w:r>
      <w:r>
        <w:t xml:space="preserve"> and </w:t>
      </w:r>
      <w:r>
        <w:rPr>
          <w:b/>
        </w:rPr>
        <w:t>Semantic Net</w:t>
      </w:r>
      <w:r>
        <w:t xml:space="preserve"> commonly used in Artificial Intelligence. Therefore, object-oriented technology is very useful in software abstraction and modeling. This is proven with the introduction of </w:t>
      </w:r>
      <w:r>
        <w:rPr>
          <w:b/>
        </w:rPr>
        <w:t>UML (</w:t>
      </w:r>
      <w:r>
        <w:rPr>
          <w:b/>
          <w:i/>
        </w:rPr>
        <w:t>Unified Modeling Language</w:t>
      </w:r>
      <w:r>
        <w:rPr>
          <w:b/>
        </w:rPr>
        <w:t xml:space="preserve">) </w:t>
      </w:r>
      <w:r>
        <w:t>as the industry standard today.</w:t>
      </w:r>
      <w:r w:rsidR="005876E1">
        <w:t xml:space="preserve"> </w:t>
      </w:r>
    </w:p>
    <w:p w14:paraId="29E97237" w14:textId="77777777" w:rsidR="005876E1" w:rsidRDefault="005876E1" w:rsidP="005876E1">
      <w:pPr>
        <w:jc w:val="both"/>
      </w:pPr>
    </w:p>
    <w:p w14:paraId="7BCF6FD5" w14:textId="77777777" w:rsidR="005876E1" w:rsidRDefault="005876E1" w:rsidP="005876E1">
      <w:pPr>
        <w:jc w:val="both"/>
      </w:pPr>
      <w:r>
        <w:t>Today, object-oriented technology is not only adopted by software developers as methodology, it also being use</w:t>
      </w:r>
      <w:r w:rsidR="00352DD2">
        <w:t>d</w:t>
      </w:r>
      <w:r>
        <w:t xml:space="preserve"> extensively in </w:t>
      </w:r>
      <w:r w:rsidR="00352DD2">
        <w:t xml:space="preserve">other area besides software development, such as database technology and as </w:t>
      </w:r>
      <w:r>
        <w:t>business modeling.</w:t>
      </w:r>
    </w:p>
    <w:p w14:paraId="600245FF" w14:textId="77777777" w:rsidR="005876E1" w:rsidRDefault="005876E1" w:rsidP="005876E1">
      <w:pPr>
        <w:jc w:val="both"/>
      </w:pPr>
    </w:p>
    <w:p w14:paraId="52443F26" w14:textId="77777777" w:rsidR="00F979C1" w:rsidRDefault="00F979C1">
      <w:pPr>
        <w:jc w:val="both"/>
      </w:pPr>
    </w:p>
    <w:p w14:paraId="1F3763C8" w14:textId="77777777" w:rsidR="00F979C1" w:rsidRDefault="00F979C1">
      <w:pPr>
        <w:jc w:val="both"/>
        <w:rPr>
          <w:b/>
          <w:bCs/>
          <w:sz w:val="28"/>
        </w:rPr>
      </w:pPr>
      <w:r>
        <w:rPr>
          <w:b/>
          <w:bCs/>
          <w:sz w:val="28"/>
        </w:rPr>
        <w:t>What is an Object?</w:t>
      </w:r>
    </w:p>
    <w:p w14:paraId="2AFBB45E" w14:textId="77777777" w:rsidR="00F979C1" w:rsidRDefault="00F979C1">
      <w:pPr>
        <w:jc w:val="both"/>
      </w:pPr>
      <w:r>
        <w:t xml:space="preserve">From the </w:t>
      </w:r>
      <w:r w:rsidR="005876E1">
        <w:t xml:space="preserve">OO </w:t>
      </w:r>
      <w:r>
        <w:t xml:space="preserve">perspective, object is simply something that exists and made sense to </w:t>
      </w:r>
      <w:r w:rsidR="005876E1">
        <w:t xml:space="preserve">us in the </w:t>
      </w:r>
      <w:r w:rsidR="00352DD2">
        <w:t xml:space="preserve">problem domain during </w:t>
      </w:r>
      <w:r w:rsidR="005876E1">
        <w:t>process of modeling</w:t>
      </w:r>
      <w:r>
        <w:t>.</w:t>
      </w:r>
    </w:p>
    <w:p w14:paraId="15434348" w14:textId="77777777" w:rsidR="00F979C1" w:rsidRDefault="00F979C1">
      <w:pPr>
        <w:jc w:val="both"/>
      </w:pPr>
    </w:p>
    <w:p w14:paraId="5078DF6C" w14:textId="77777777" w:rsidR="00F979C1" w:rsidRDefault="00F979C1">
      <w:pPr>
        <w:jc w:val="both"/>
      </w:pPr>
      <w:r>
        <w:t xml:space="preserve">We should be able to uniquely identify each of the objects in our world based on their </w:t>
      </w:r>
      <w:r>
        <w:rPr>
          <w:b/>
          <w:bCs/>
          <w:i/>
          <w:iCs/>
        </w:rPr>
        <w:t>Identity</w:t>
      </w:r>
      <w:r>
        <w:t xml:space="preserve">. </w:t>
      </w:r>
    </w:p>
    <w:p w14:paraId="482009E6" w14:textId="77777777" w:rsidR="00F979C1" w:rsidRDefault="00F979C1">
      <w:pPr>
        <w:jc w:val="both"/>
      </w:pPr>
    </w:p>
    <w:p w14:paraId="1028AA54" w14:textId="77777777" w:rsidR="00F979C1" w:rsidRDefault="00F979C1">
      <w:pPr>
        <w:jc w:val="both"/>
      </w:pPr>
      <w:r>
        <w:t xml:space="preserve">Object can be </w:t>
      </w:r>
      <w:r>
        <w:rPr>
          <w:u w:val="single"/>
        </w:rPr>
        <w:t xml:space="preserve">physical </w:t>
      </w:r>
      <w:r>
        <w:t xml:space="preserve">or </w:t>
      </w:r>
      <w:r>
        <w:rPr>
          <w:u w:val="single"/>
        </w:rPr>
        <w:t>logical</w:t>
      </w:r>
      <w:r>
        <w:t>. Both physical and logical objects exist in the world that we are in. The different is that the physical objects are with physical appearance, whereas the logical objects do not have it. For example, computer is a physical object, whereas security policy is a logical object.</w:t>
      </w:r>
    </w:p>
    <w:p w14:paraId="031B0FF7" w14:textId="77777777" w:rsidR="00F979C1" w:rsidRDefault="00F979C1">
      <w:pPr>
        <w:jc w:val="both"/>
      </w:pPr>
    </w:p>
    <w:p w14:paraId="40403A17" w14:textId="52813AE0" w:rsidR="00F979C1" w:rsidRDefault="00F979C1">
      <w:pPr>
        <w:jc w:val="both"/>
      </w:pPr>
      <w:r>
        <w:t xml:space="preserve">Object can be </w:t>
      </w:r>
      <w:r>
        <w:rPr>
          <w:u w:val="single"/>
        </w:rPr>
        <w:t xml:space="preserve">simple </w:t>
      </w:r>
      <w:r>
        <w:t xml:space="preserve">or </w:t>
      </w:r>
      <w:r>
        <w:rPr>
          <w:u w:val="single"/>
        </w:rPr>
        <w:t xml:space="preserve">complex </w:t>
      </w:r>
      <w:r>
        <w:t xml:space="preserve">under certain </w:t>
      </w:r>
      <w:r>
        <w:rPr>
          <w:u w:val="single"/>
        </w:rPr>
        <w:t>context</w:t>
      </w:r>
      <w:r w:rsidR="00F34C83">
        <w:t xml:space="preserve"> and/or </w:t>
      </w:r>
      <w:r w:rsidR="00F34C83" w:rsidRPr="00F34C83">
        <w:rPr>
          <w:u w:val="single"/>
        </w:rPr>
        <w:t>perception</w:t>
      </w:r>
      <w:r>
        <w:t xml:space="preserve"> Simple object is the object that we take it as whole, whereas we are interested to study other sub-objects that form the Complex object. For example, car is a simple object for the parking system, but it is a complex object for the manufacturing process. Both parking system and manufacturing process are the contexts.</w:t>
      </w:r>
    </w:p>
    <w:p w14:paraId="7B016982" w14:textId="77777777" w:rsidR="00F979C1" w:rsidRDefault="00F979C1">
      <w:pPr>
        <w:jc w:val="both"/>
      </w:pPr>
    </w:p>
    <w:p w14:paraId="00399951" w14:textId="77777777" w:rsidR="00F979C1" w:rsidRDefault="00F979C1">
      <w:pPr>
        <w:jc w:val="both"/>
        <w:rPr>
          <w:b/>
          <w:bCs/>
          <w:sz w:val="28"/>
        </w:rPr>
      </w:pPr>
      <w:r>
        <w:rPr>
          <w:b/>
          <w:bCs/>
          <w:sz w:val="28"/>
        </w:rPr>
        <w:t>Abstraction</w:t>
      </w:r>
    </w:p>
    <w:p w14:paraId="3CBB59EB" w14:textId="77777777" w:rsidR="00F979C1" w:rsidRDefault="00F979C1">
      <w:pPr>
        <w:jc w:val="both"/>
      </w:pPr>
      <w:r>
        <w:t xml:space="preserve">It is not necessary to know every single details of the object in our world in order to understand them or solving problem. In the process of modeling the real world, normally we are only interested in certain aspects of the real world for our purpose. The </w:t>
      </w:r>
      <w:r>
        <w:rPr>
          <w:b/>
          <w:bCs/>
          <w:i/>
          <w:iCs/>
        </w:rPr>
        <w:t>Abstraction</w:t>
      </w:r>
      <w:r>
        <w:t xml:space="preserve"> is the process of focusing the essential aspects of the world that will help us in achieving our objective. Abstraction is the human ability in dealing with complexity.</w:t>
      </w:r>
    </w:p>
    <w:p w14:paraId="7A756DA0" w14:textId="77777777" w:rsidR="00F979C1" w:rsidRDefault="00F979C1">
      <w:pPr>
        <w:jc w:val="both"/>
      </w:pPr>
    </w:p>
    <w:p w14:paraId="05FB98E0" w14:textId="77777777" w:rsidR="00F979C1" w:rsidRDefault="00F979C1">
      <w:pPr>
        <w:jc w:val="both"/>
        <w:rPr>
          <w:b/>
          <w:bCs/>
          <w:sz w:val="28"/>
        </w:rPr>
      </w:pPr>
      <w:r>
        <w:rPr>
          <w:b/>
          <w:bCs/>
          <w:sz w:val="28"/>
        </w:rPr>
        <w:t>How to Understand an Object?</w:t>
      </w:r>
    </w:p>
    <w:p w14:paraId="202485B2" w14:textId="77777777" w:rsidR="00F979C1" w:rsidRDefault="00F979C1">
      <w:pPr>
        <w:jc w:val="both"/>
      </w:pPr>
      <w:r>
        <w:t>The process of understanding an object is basically refers to three aspects of the object. Namely:</w:t>
      </w:r>
    </w:p>
    <w:p w14:paraId="3429B99C" w14:textId="77777777" w:rsidR="00F979C1" w:rsidRDefault="00F979C1">
      <w:pPr>
        <w:numPr>
          <w:ilvl w:val="0"/>
          <w:numId w:val="2"/>
        </w:numPr>
        <w:jc w:val="both"/>
      </w:pPr>
      <w:r>
        <w:t>Attributes</w:t>
      </w:r>
    </w:p>
    <w:p w14:paraId="3FC25523" w14:textId="77777777" w:rsidR="00F979C1" w:rsidRDefault="00F979C1">
      <w:pPr>
        <w:numPr>
          <w:ilvl w:val="0"/>
          <w:numId w:val="2"/>
        </w:numPr>
        <w:jc w:val="both"/>
      </w:pPr>
      <w:r>
        <w:t>Behavior</w:t>
      </w:r>
    </w:p>
    <w:p w14:paraId="1D48F3C9" w14:textId="77777777" w:rsidR="00F979C1" w:rsidRDefault="00F979C1">
      <w:pPr>
        <w:numPr>
          <w:ilvl w:val="0"/>
          <w:numId w:val="2"/>
        </w:numPr>
        <w:jc w:val="both"/>
      </w:pPr>
      <w:r>
        <w:t>Relationships</w:t>
      </w:r>
    </w:p>
    <w:p w14:paraId="12BD3838" w14:textId="77777777" w:rsidR="00F979C1" w:rsidRDefault="00F979C1">
      <w:pPr>
        <w:jc w:val="both"/>
      </w:pPr>
    </w:p>
    <w:p w14:paraId="002279CA" w14:textId="77777777" w:rsidR="00F979C1" w:rsidRDefault="00F979C1">
      <w:pPr>
        <w:jc w:val="both"/>
      </w:pPr>
      <w:r>
        <w:t>We can identify the Attributes and Behavior aspects of the object by observing the individual object, whereas the Relationships aspect required us to relate the object with other objects.</w:t>
      </w:r>
    </w:p>
    <w:p w14:paraId="45A6EBC3" w14:textId="77777777" w:rsidR="00F979C1" w:rsidRDefault="00F979C1">
      <w:pPr>
        <w:jc w:val="both"/>
        <w:rPr>
          <w:b/>
          <w:bCs/>
          <w:sz w:val="28"/>
        </w:rPr>
      </w:pPr>
      <w:r>
        <w:rPr>
          <w:b/>
          <w:bCs/>
          <w:sz w:val="28"/>
        </w:rPr>
        <w:lastRenderedPageBreak/>
        <w:t>Classification</w:t>
      </w:r>
    </w:p>
    <w:p w14:paraId="2FAF6638" w14:textId="77777777" w:rsidR="00F979C1" w:rsidRDefault="00F979C1">
      <w:pPr>
        <w:jc w:val="both"/>
      </w:pPr>
      <w:r>
        <w:t xml:space="preserve">There are many objects in our world. Inherently human equip with the ability in classifying things/objects. In order to recognize and understand them systematically we classification them base on similarities. Listed below are the </w:t>
      </w:r>
      <w:r w:rsidR="00352DD2">
        <w:t>strategies</w:t>
      </w:r>
      <w:r>
        <w:t xml:space="preserve"> we normally use</w:t>
      </w:r>
      <w:r w:rsidR="00352DD2">
        <w:t xml:space="preserve"> in the process of Classification</w:t>
      </w:r>
      <w:r>
        <w:t>:</w:t>
      </w:r>
    </w:p>
    <w:p w14:paraId="76F1340E" w14:textId="77777777" w:rsidR="00F979C1" w:rsidRDefault="00730851">
      <w:pPr>
        <w:numPr>
          <w:ilvl w:val="0"/>
          <w:numId w:val="19"/>
        </w:numPr>
        <w:jc w:val="both"/>
      </w:pPr>
      <w:r>
        <w:t>B</w:t>
      </w:r>
      <w:r w:rsidR="00F979C1">
        <w:t>ase on same attribute set</w:t>
      </w:r>
    </w:p>
    <w:p w14:paraId="1E66E264" w14:textId="77777777" w:rsidR="00F979C1" w:rsidRDefault="00730851">
      <w:pPr>
        <w:numPr>
          <w:ilvl w:val="0"/>
          <w:numId w:val="19"/>
        </w:numPr>
        <w:jc w:val="both"/>
      </w:pPr>
      <w:r>
        <w:t>B</w:t>
      </w:r>
      <w:r w:rsidR="00F979C1">
        <w:t>ase on same attribute value</w:t>
      </w:r>
    </w:p>
    <w:p w14:paraId="6C07DFFB" w14:textId="77777777" w:rsidR="00F979C1" w:rsidRDefault="00730851">
      <w:pPr>
        <w:numPr>
          <w:ilvl w:val="0"/>
          <w:numId w:val="19"/>
        </w:numPr>
        <w:jc w:val="both"/>
      </w:pPr>
      <w:r>
        <w:t>B</w:t>
      </w:r>
      <w:r w:rsidR="00F979C1">
        <w:t>ase on same behavior</w:t>
      </w:r>
    </w:p>
    <w:p w14:paraId="05288F3B" w14:textId="77777777" w:rsidR="00F979C1" w:rsidRDefault="00730851">
      <w:pPr>
        <w:numPr>
          <w:ilvl w:val="0"/>
          <w:numId w:val="19"/>
        </w:numPr>
        <w:jc w:val="both"/>
      </w:pPr>
      <w:r>
        <w:t>B</w:t>
      </w:r>
      <w:r w:rsidR="00F979C1">
        <w:t>ase on same relationship</w:t>
      </w:r>
    </w:p>
    <w:p w14:paraId="000B8568" w14:textId="77777777" w:rsidR="00F979C1" w:rsidRDefault="00F979C1">
      <w:pPr>
        <w:jc w:val="both"/>
      </w:pPr>
    </w:p>
    <w:p w14:paraId="55099862" w14:textId="77777777" w:rsidR="00730851" w:rsidRDefault="00730851">
      <w:pPr>
        <w:jc w:val="both"/>
      </w:pPr>
      <w:r>
        <w:t>As layman, we might use all the possible combination of abovementioned strategies during the process of classification.</w:t>
      </w:r>
    </w:p>
    <w:p w14:paraId="6C27CAE1" w14:textId="77777777" w:rsidR="00730851" w:rsidRDefault="00730851">
      <w:pPr>
        <w:jc w:val="both"/>
      </w:pPr>
    </w:p>
    <w:p w14:paraId="4D9F1B10" w14:textId="77777777" w:rsidR="00F979C1" w:rsidRDefault="00F979C1">
      <w:pPr>
        <w:jc w:val="both"/>
      </w:pPr>
      <w:r>
        <w:t xml:space="preserve">Because of we can refer to the aspects of attributes and behavior of the individual object without relating to other objects, therefore, we can use both </w:t>
      </w:r>
      <w:r w:rsidR="00730851">
        <w:t>strategies</w:t>
      </w:r>
      <w:r>
        <w:t xml:space="preserve"> </w:t>
      </w:r>
      <w:r w:rsidR="00730851">
        <w:t>#</w:t>
      </w:r>
      <w:r>
        <w:t xml:space="preserve">1 and </w:t>
      </w:r>
      <w:r w:rsidR="00730851">
        <w:t>#</w:t>
      </w:r>
      <w:r>
        <w:t xml:space="preserve">3 to classify objects. This form of classification is called </w:t>
      </w:r>
      <w:r>
        <w:rPr>
          <w:b/>
          <w:bCs/>
          <w:i/>
          <w:iCs/>
        </w:rPr>
        <w:t>Encapsulation</w:t>
      </w:r>
      <w:r>
        <w:t xml:space="preserve">. In other word, </w:t>
      </w:r>
      <w:r w:rsidRPr="00730851">
        <w:rPr>
          <w:b/>
        </w:rPr>
        <w:t>Encapsulation is a specific form of classification</w:t>
      </w:r>
      <w:r>
        <w:t xml:space="preserve">. The result of encapsulation is called </w:t>
      </w:r>
      <w:r>
        <w:rPr>
          <w:b/>
          <w:i/>
          <w:iCs/>
        </w:rPr>
        <w:t>Class</w:t>
      </w:r>
      <w:r>
        <w:t>. The aspect of relationship will be handled outside the class because it is relating two of more classes.</w:t>
      </w:r>
    </w:p>
    <w:p w14:paraId="6BDE226E" w14:textId="77777777" w:rsidR="00F979C1" w:rsidRDefault="00F979C1">
      <w:pPr>
        <w:jc w:val="both"/>
      </w:pPr>
    </w:p>
    <w:p w14:paraId="43DBCC33" w14:textId="77777777" w:rsidR="00F979C1" w:rsidRDefault="00F979C1">
      <w:pPr>
        <w:pStyle w:val="Heading1"/>
        <w:jc w:val="both"/>
        <w:rPr>
          <w:sz w:val="28"/>
        </w:rPr>
      </w:pPr>
      <w:r>
        <w:rPr>
          <w:sz w:val="28"/>
        </w:rPr>
        <w:t>Attributes</w:t>
      </w:r>
    </w:p>
    <w:p w14:paraId="62358C47" w14:textId="77777777" w:rsidR="00F979C1" w:rsidRDefault="00F979C1">
      <w:pPr>
        <w:jc w:val="both"/>
      </w:pPr>
      <w:r>
        <w:t xml:space="preserve">This is the most obvious aspect of the object, especially the physical objects. The attribute is holding certain value(s) that will represent the </w:t>
      </w:r>
      <w:r>
        <w:rPr>
          <w:b/>
          <w:bCs/>
          <w:i/>
          <w:iCs/>
        </w:rPr>
        <w:t>State</w:t>
      </w:r>
      <w:r>
        <w:t xml:space="preserve"> or </w:t>
      </w:r>
      <w:r>
        <w:rPr>
          <w:b/>
          <w:bCs/>
          <w:i/>
          <w:iCs/>
        </w:rPr>
        <w:t>Status</w:t>
      </w:r>
      <w:r>
        <w:rPr>
          <w:b/>
          <w:bCs/>
        </w:rPr>
        <w:t xml:space="preserve"> </w:t>
      </w:r>
      <w:r>
        <w:t xml:space="preserve">of the object. For example, student x is an object. The name, CGPA, and age, are the example of the attributes for the student x. The attribute value of name for student x is “Tong Sam Pah”, age is 16, and CGPA is 2.1. The value 2.1 for CGPA indicates that the student x is in the </w:t>
      </w:r>
      <w:r>
        <w:rPr>
          <w:u w:val="single"/>
        </w:rPr>
        <w:t xml:space="preserve">weak </w:t>
      </w:r>
      <w:r>
        <w:t xml:space="preserve">(state), and 16 for age indicates s/he is </w:t>
      </w:r>
      <w:r>
        <w:rPr>
          <w:u w:val="single"/>
        </w:rPr>
        <w:t>young</w:t>
      </w:r>
      <w:r>
        <w:t xml:space="preserve"> (state).</w:t>
      </w:r>
    </w:p>
    <w:p w14:paraId="3B537222" w14:textId="77777777" w:rsidR="00F979C1" w:rsidRDefault="00F979C1">
      <w:pPr>
        <w:jc w:val="both"/>
      </w:pPr>
    </w:p>
    <w:p w14:paraId="0B4E633D" w14:textId="77777777" w:rsidR="00F979C1" w:rsidRDefault="00F979C1">
      <w:pPr>
        <w:pStyle w:val="Heading1"/>
        <w:jc w:val="both"/>
        <w:rPr>
          <w:sz w:val="28"/>
        </w:rPr>
      </w:pPr>
      <w:r>
        <w:rPr>
          <w:sz w:val="28"/>
        </w:rPr>
        <w:t>Behavior</w:t>
      </w:r>
    </w:p>
    <w:p w14:paraId="5941C951" w14:textId="77777777" w:rsidR="00F979C1" w:rsidRDefault="00F979C1">
      <w:pPr>
        <w:jc w:val="both"/>
      </w:pPr>
      <w:r>
        <w:t xml:space="preserve">Behavior is the general description of how an object replies to certain operations. For example, Ali is </w:t>
      </w:r>
      <w:r>
        <w:rPr>
          <w:u w:val="single"/>
        </w:rPr>
        <w:t>strange</w:t>
      </w:r>
      <w:r>
        <w:t xml:space="preserve"> (Behavior) because of </w:t>
      </w:r>
      <w:r>
        <w:rPr>
          <w:u w:val="single"/>
        </w:rPr>
        <w:t>the way</w:t>
      </w:r>
      <w:r>
        <w:t xml:space="preserve"> (</w:t>
      </w:r>
      <w:r>
        <w:rPr>
          <w:b/>
          <w:bCs/>
          <w:i/>
          <w:iCs/>
        </w:rPr>
        <w:t>Method</w:t>
      </w:r>
      <w:r>
        <w:t xml:space="preserve">) he </w:t>
      </w:r>
      <w:r>
        <w:rPr>
          <w:u w:val="single"/>
        </w:rPr>
        <w:t>walk</w:t>
      </w:r>
      <w:r>
        <w:t xml:space="preserve"> (</w:t>
      </w:r>
      <w:r>
        <w:rPr>
          <w:b/>
          <w:bCs/>
          <w:i/>
          <w:iCs/>
        </w:rPr>
        <w:t>Operation</w:t>
      </w:r>
      <w:r>
        <w:t xml:space="preserve">). </w:t>
      </w:r>
    </w:p>
    <w:p w14:paraId="4BD4FE12" w14:textId="77777777" w:rsidR="00F979C1" w:rsidRDefault="00F979C1">
      <w:pPr>
        <w:jc w:val="both"/>
      </w:pPr>
    </w:p>
    <w:p w14:paraId="4523C39E" w14:textId="77777777" w:rsidR="00F979C1" w:rsidRDefault="00F979C1">
      <w:pPr>
        <w:jc w:val="both"/>
        <w:rPr>
          <w:b/>
          <w:bCs/>
        </w:rPr>
      </w:pPr>
      <w:r>
        <w:rPr>
          <w:bCs/>
        </w:rPr>
        <w:t xml:space="preserve">Behavioral </w:t>
      </w:r>
      <w:r>
        <w:t xml:space="preserve">aspect normally describe with the “Adjectives”, it is high-level description. Sometimes it is more convenience to refer to </w:t>
      </w:r>
      <w:r>
        <w:rPr>
          <w:b/>
          <w:bCs/>
        </w:rPr>
        <w:t xml:space="preserve">what </w:t>
      </w:r>
      <w:r>
        <w:t xml:space="preserve">are the </w:t>
      </w:r>
      <w:r>
        <w:rPr>
          <w:b/>
          <w:bCs/>
          <w:i/>
          <w:iCs/>
        </w:rPr>
        <w:t>Operations</w:t>
      </w:r>
      <w:r>
        <w:t xml:space="preserve"> that can be applied to the object. These operations normally can be referred as </w:t>
      </w:r>
      <w:r>
        <w:rPr>
          <w:b/>
          <w:bCs/>
        </w:rPr>
        <w:t>verbs</w:t>
      </w:r>
      <w:r>
        <w:t xml:space="preserve">. And the ways </w:t>
      </w:r>
      <w:r>
        <w:rPr>
          <w:b/>
          <w:bCs/>
        </w:rPr>
        <w:t>how</w:t>
      </w:r>
      <w:r>
        <w:t xml:space="preserve"> these operations being carried out are called </w:t>
      </w:r>
      <w:r>
        <w:rPr>
          <w:b/>
          <w:bCs/>
          <w:i/>
          <w:iCs/>
        </w:rPr>
        <w:t>Methods</w:t>
      </w:r>
      <w:r>
        <w:rPr>
          <w:b/>
          <w:bCs/>
        </w:rPr>
        <w:t xml:space="preserve">. </w:t>
      </w:r>
      <w:r>
        <w:t>Method is the implementation of Operation.</w:t>
      </w:r>
    </w:p>
    <w:p w14:paraId="08145E64" w14:textId="77777777" w:rsidR="00F979C1" w:rsidRDefault="00F979C1">
      <w:pPr>
        <w:jc w:val="both"/>
        <w:rPr>
          <w:b/>
          <w:bCs/>
          <w:sz w:val="28"/>
        </w:rPr>
      </w:pPr>
    </w:p>
    <w:p w14:paraId="1075DB94" w14:textId="77777777" w:rsidR="00F979C1" w:rsidRDefault="00F979C1">
      <w:pPr>
        <w:jc w:val="both"/>
        <w:rPr>
          <w:b/>
          <w:bCs/>
          <w:sz w:val="28"/>
        </w:rPr>
      </w:pPr>
      <w:r>
        <w:rPr>
          <w:b/>
          <w:bCs/>
          <w:sz w:val="28"/>
        </w:rPr>
        <w:t>Relationship</w:t>
      </w:r>
    </w:p>
    <w:p w14:paraId="1475678D" w14:textId="77777777" w:rsidR="00F979C1" w:rsidRDefault="00F979C1">
      <w:pPr>
        <w:jc w:val="both"/>
      </w:pPr>
      <w:r>
        <w:t>The relationship of the object must involve other object(s). Because of this reason, we relate different classes of objects to capture the relationship.</w:t>
      </w:r>
    </w:p>
    <w:p w14:paraId="77125B32" w14:textId="77777777" w:rsidR="00F979C1" w:rsidRDefault="00F979C1">
      <w:pPr>
        <w:jc w:val="both"/>
      </w:pPr>
    </w:p>
    <w:p w14:paraId="1641783D" w14:textId="77777777" w:rsidR="00F979C1" w:rsidRDefault="00F979C1">
      <w:pPr>
        <w:jc w:val="both"/>
      </w:pPr>
      <w:r>
        <w:t>Basically</w:t>
      </w:r>
      <w:r w:rsidR="00730851">
        <w:t xml:space="preserve">, </w:t>
      </w:r>
      <w:r>
        <w:t>relationships</w:t>
      </w:r>
      <w:r w:rsidR="00730851">
        <w:t xml:space="preserve"> can be divided in to the following categories</w:t>
      </w:r>
      <w:r>
        <w:t>:</w:t>
      </w:r>
    </w:p>
    <w:p w14:paraId="68AE855D" w14:textId="77777777" w:rsidR="00F979C1" w:rsidRDefault="00F979C1">
      <w:pPr>
        <w:numPr>
          <w:ilvl w:val="0"/>
          <w:numId w:val="4"/>
        </w:numPr>
        <w:jc w:val="both"/>
      </w:pPr>
      <w:r>
        <w:t>Is-A or Kind-Of</w:t>
      </w:r>
    </w:p>
    <w:p w14:paraId="0A3F2C63" w14:textId="77777777" w:rsidR="00F979C1" w:rsidRDefault="00F979C1">
      <w:pPr>
        <w:numPr>
          <w:ilvl w:val="0"/>
          <w:numId w:val="4"/>
        </w:numPr>
        <w:jc w:val="both"/>
      </w:pPr>
      <w:r>
        <w:t>Consists-Of or Part-Of</w:t>
      </w:r>
      <w:r w:rsidR="00730851">
        <w:t xml:space="preserve"> (Aggregation and Composition)</w:t>
      </w:r>
    </w:p>
    <w:p w14:paraId="34967F26" w14:textId="77777777" w:rsidR="00F979C1" w:rsidRDefault="00F979C1">
      <w:pPr>
        <w:numPr>
          <w:ilvl w:val="0"/>
          <w:numId w:val="4"/>
        </w:numPr>
        <w:jc w:val="both"/>
      </w:pPr>
      <w:r>
        <w:t>Ordinary relationship</w:t>
      </w:r>
      <w:r w:rsidR="00730851">
        <w:t xml:space="preserve"> (Association)</w:t>
      </w:r>
    </w:p>
    <w:p w14:paraId="0C989C97" w14:textId="77777777" w:rsidR="00730851" w:rsidRDefault="00730851">
      <w:pPr>
        <w:numPr>
          <w:ilvl w:val="0"/>
          <w:numId w:val="4"/>
        </w:numPr>
        <w:jc w:val="both"/>
      </w:pPr>
      <w:r>
        <w:t>Dependency</w:t>
      </w:r>
    </w:p>
    <w:p w14:paraId="55BC00C8" w14:textId="77777777" w:rsidR="00730851" w:rsidRDefault="00730851">
      <w:pPr>
        <w:numPr>
          <w:ilvl w:val="0"/>
          <w:numId w:val="4"/>
        </w:numPr>
        <w:jc w:val="both"/>
      </w:pPr>
      <w:r>
        <w:t>Realization</w:t>
      </w:r>
    </w:p>
    <w:p w14:paraId="2876CDC7" w14:textId="42BC8143" w:rsidR="00730851" w:rsidRDefault="00A20EA3">
      <w:pPr>
        <w:jc w:val="both"/>
      </w:pPr>
      <w:r>
        <w:t>This course we only consi</w:t>
      </w:r>
      <w:r w:rsidR="0018462E">
        <w:t>der the first 3 categories and binary relationships.</w:t>
      </w:r>
    </w:p>
    <w:p w14:paraId="70C10BF4" w14:textId="77777777" w:rsidR="0018462E" w:rsidRDefault="00A20EA3">
      <w:pPr>
        <w:jc w:val="both"/>
      </w:pPr>
      <w:r>
        <w:lastRenderedPageBreak/>
        <w:t>Given tw</w:t>
      </w:r>
      <w:r w:rsidR="0018462E">
        <w:t xml:space="preserve">o classes X and Y, where related via relationship R. How can we find out which type of relation R is? The following technique </w:t>
      </w:r>
      <w:r w:rsidR="00F979C1">
        <w:t xml:space="preserve">is the way to </w:t>
      </w:r>
      <w:r w:rsidR="0018462E">
        <w:t>find out:</w:t>
      </w:r>
    </w:p>
    <w:p w14:paraId="38F4867A" w14:textId="77777777" w:rsidR="0018462E" w:rsidRDefault="0018462E">
      <w:pPr>
        <w:jc w:val="both"/>
      </w:pPr>
    </w:p>
    <w:p w14:paraId="17D7D375" w14:textId="77777777" w:rsidR="00F979C1" w:rsidRDefault="0018462E">
      <w:pPr>
        <w:jc w:val="both"/>
      </w:pPr>
      <w:r>
        <w:t>(</w:t>
      </w:r>
      <w:r w:rsidR="00F979C1">
        <w:t xml:space="preserve">Go through each type challenge in </w:t>
      </w:r>
      <w:r>
        <w:t xml:space="preserve">top-down </w:t>
      </w:r>
      <w:r w:rsidR="00F979C1">
        <w:t>sequence</w:t>
      </w:r>
      <w:r>
        <w:t>)</w:t>
      </w:r>
    </w:p>
    <w:p w14:paraId="4DD800E0" w14:textId="77777777" w:rsidR="00F979C1" w:rsidRDefault="00F979C1">
      <w:pPr>
        <w:jc w:val="both"/>
      </w:pPr>
    </w:p>
    <w:p w14:paraId="72A67540" w14:textId="77777777" w:rsidR="00F979C1" w:rsidRDefault="00F979C1">
      <w:pPr>
        <w:pStyle w:val="Heading2"/>
        <w:jc w:val="both"/>
      </w:pPr>
      <w:r>
        <w:t>Challenge 1: Is-A or Kind-Of</w:t>
      </w:r>
    </w:p>
    <w:p w14:paraId="76ED1D52" w14:textId="77777777" w:rsidR="00F979C1" w:rsidRDefault="00F979C1">
      <w:pPr>
        <w:jc w:val="both"/>
      </w:pPr>
      <w:r>
        <w:t>Ask two questions:</w:t>
      </w:r>
    </w:p>
    <w:p w14:paraId="018AC369" w14:textId="77777777" w:rsidR="00F979C1" w:rsidRDefault="00F979C1">
      <w:pPr>
        <w:numPr>
          <w:ilvl w:val="0"/>
          <w:numId w:val="16"/>
        </w:numPr>
        <w:tabs>
          <w:tab w:val="left" w:pos="900"/>
        </w:tabs>
        <w:jc w:val="both"/>
      </w:pPr>
      <w:r>
        <w:t>Is class X Is-A/Kind-Of class Y?</w:t>
      </w:r>
    </w:p>
    <w:p w14:paraId="437746EC" w14:textId="77777777" w:rsidR="00F979C1" w:rsidRDefault="00F979C1">
      <w:pPr>
        <w:numPr>
          <w:ilvl w:val="0"/>
          <w:numId w:val="16"/>
        </w:numPr>
        <w:tabs>
          <w:tab w:val="left" w:pos="900"/>
        </w:tabs>
        <w:jc w:val="both"/>
      </w:pPr>
      <w:r>
        <w:t>Is class Y Is-A/Kind-Of class X?</w:t>
      </w:r>
    </w:p>
    <w:p w14:paraId="51E892EB" w14:textId="77777777" w:rsidR="00F979C1" w:rsidRDefault="00F979C1">
      <w:pPr>
        <w:jc w:val="both"/>
      </w:pPr>
    </w:p>
    <w:p w14:paraId="625915BD" w14:textId="77777777" w:rsidR="00F979C1" w:rsidRDefault="00F979C1">
      <w:pPr>
        <w:jc w:val="both"/>
      </w:pPr>
      <w:r>
        <w:t>4 possibilities: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23"/>
        <w:gridCol w:w="1534"/>
        <w:gridCol w:w="5545"/>
      </w:tblGrid>
      <w:tr w:rsidR="00F979C1" w14:paraId="6960B9D3" w14:textId="77777777">
        <w:tc>
          <w:tcPr>
            <w:tcW w:w="711" w:type="dxa"/>
            <w:shd w:val="clear" w:color="auto" w:fill="E6E6E6"/>
          </w:tcPr>
          <w:p w14:paraId="0EA3E1BC" w14:textId="77777777" w:rsidR="00F979C1" w:rsidRDefault="00F979C1">
            <w:pPr>
              <w:jc w:val="center"/>
              <w:rPr>
                <w:b/>
              </w:rPr>
            </w:pPr>
            <w:r>
              <w:rPr>
                <w:b/>
              </w:rPr>
              <w:t>Q1</w:t>
            </w:r>
          </w:p>
        </w:tc>
        <w:tc>
          <w:tcPr>
            <w:tcW w:w="717" w:type="dxa"/>
            <w:shd w:val="clear" w:color="auto" w:fill="E6E6E6"/>
          </w:tcPr>
          <w:p w14:paraId="40179641" w14:textId="77777777" w:rsidR="00F979C1" w:rsidRDefault="00F979C1">
            <w:pPr>
              <w:jc w:val="center"/>
              <w:rPr>
                <w:b/>
              </w:rPr>
            </w:pPr>
            <w:r>
              <w:rPr>
                <w:b/>
              </w:rPr>
              <w:t>Q2</w:t>
            </w:r>
          </w:p>
        </w:tc>
        <w:tc>
          <w:tcPr>
            <w:tcW w:w="1804" w:type="dxa"/>
            <w:shd w:val="clear" w:color="auto" w:fill="E6E6E6"/>
          </w:tcPr>
          <w:p w14:paraId="63EC14DA" w14:textId="77777777" w:rsidR="00F979C1" w:rsidRDefault="00F979C1">
            <w:pPr>
              <w:jc w:val="center"/>
              <w:rPr>
                <w:b/>
              </w:rPr>
            </w:pPr>
            <w:r>
              <w:rPr>
                <w:b/>
              </w:rPr>
              <w:t>Result</w:t>
            </w:r>
          </w:p>
        </w:tc>
        <w:tc>
          <w:tcPr>
            <w:tcW w:w="7920" w:type="dxa"/>
            <w:shd w:val="clear" w:color="auto" w:fill="E6E6E6"/>
          </w:tcPr>
          <w:p w14:paraId="72E8D5D8" w14:textId="77777777" w:rsidR="00F979C1" w:rsidRDefault="00F979C1">
            <w:pPr>
              <w:jc w:val="center"/>
              <w:rPr>
                <w:b/>
              </w:rPr>
            </w:pPr>
            <w:r>
              <w:rPr>
                <w:b/>
              </w:rPr>
              <w:t>Remark</w:t>
            </w:r>
          </w:p>
        </w:tc>
      </w:tr>
      <w:tr w:rsidR="00F979C1" w14:paraId="63102C0E" w14:textId="77777777">
        <w:tc>
          <w:tcPr>
            <w:tcW w:w="711" w:type="dxa"/>
          </w:tcPr>
          <w:p w14:paraId="3EC5C552" w14:textId="77777777" w:rsidR="00F979C1" w:rsidRDefault="00F979C1">
            <w:pPr>
              <w:jc w:val="both"/>
            </w:pPr>
            <w:r>
              <w:t>True</w:t>
            </w:r>
          </w:p>
        </w:tc>
        <w:tc>
          <w:tcPr>
            <w:tcW w:w="717" w:type="dxa"/>
          </w:tcPr>
          <w:p w14:paraId="442FA352" w14:textId="77777777" w:rsidR="00F979C1" w:rsidRDefault="00F979C1">
            <w:pPr>
              <w:jc w:val="both"/>
            </w:pPr>
            <w:r>
              <w:t>True</w:t>
            </w:r>
          </w:p>
        </w:tc>
        <w:tc>
          <w:tcPr>
            <w:tcW w:w="1804" w:type="dxa"/>
          </w:tcPr>
          <w:p w14:paraId="72995408" w14:textId="77777777" w:rsidR="00F979C1" w:rsidRDefault="00F979C1">
            <w:pPr>
              <w:jc w:val="both"/>
            </w:pPr>
            <w:r>
              <w:t>Not adequate</w:t>
            </w:r>
          </w:p>
        </w:tc>
        <w:tc>
          <w:tcPr>
            <w:tcW w:w="7920" w:type="dxa"/>
          </w:tcPr>
          <w:p w14:paraId="7F39AF8A" w14:textId="77777777" w:rsidR="00F979C1" w:rsidRDefault="00F979C1">
            <w:pPr>
              <w:jc w:val="both"/>
            </w:pPr>
            <w:r>
              <w:t xml:space="preserve">This is normally happen when X and Y are referring to the same class of object, or we call this as </w:t>
            </w:r>
            <w:r>
              <w:rPr>
                <w:b/>
              </w:rPr>
              <w:t>synonym</w:t>
            </w:r>
            <w:r>
              <w:t>. The development team needs to decide to select only one. For example, when X is Client and Y is Customer.</w:t>
            </w:r>
          </w:p>
        </w:tc>
      </w:tr>
      <w:tr w:rsidR="00F979C1" w14:paraId="53930B58" w14:textId="77777777">
        <w:tc>
          <w:tcPr>
            <w:tcW w:w="711" w:type="dxa"/>
          </w:tcPr>
          <w:p w14:paraId="7E76F6B7" w14:textId="77777777" w:rsidR="00F979C1" w:rsidRDefault="00F979C1">
            <w:pPr>
              <w:jc w:val="both"/>
            </w:pPr>
            <w:r>
              <w:t>True</w:t>
            </w:r>
          </w:p>
        </w:tc>
        <w:tc>
          <w:tcPr>
            <w:tcW w:w="717" w:type="dxa"/>
          </w:tcPr>
          <w:p w14:paraId="34E3BE52" w14:textId="77777777" w:rsidR="00F979C1" w:rsidRDefault="00F979C1">
            <w:pPr>
              <w:jc w:val="both"/>
            </w:pPr>
            <w:r>
              <w:t>False</w:t>
            </w:r>
          </w:p>
        </w:tc>
        <w:tc>
          <w:tcPr>
            <w:tcW w:w="1804" w:type="dxa"/>
          </w:tcPr>
          <w:p w14:paraId="200922BD" w14:textId="77777777" w:rsidR="00F979C1" w:rsidRDefault="00F979C1">
            <w:pPr>
              <w:jc w:val="both"/>
            </w:pPr>
            <w:r>
              <w:t>Is-A Exist</w:t>
            </w:r>
          </w:p>
        </w:tc>
        <w:tc>
          <w:tcPr>
            <w:tcW w:w="7920" w:type="dxa"/>
          </w:tcPr>
          <w:p w14:paraId="19866310" w14:textId="77777777" w:rsidR="00F979C1" w:rsidRDefault="00F979C1">
            <w:pPr>
              <w:jc w:val="both"/>
            </w:pPr>
            <w:r>
              <w:t>X is a specific case of Y, or Y is more general than X</w:t>
            </w:r>
          </w:p>
        </w:tc>
      </w:tr>
      <w:tr w:rsidR="00F979C1" w14:paraId="6E6721AF" w14:textId="77777777">
        <w:tc>
          <w:tcPr>
            <w:tcW w:w="711" w:type="dxa"/>
          </w:tcPr>
          <w:p w14:paraId="4B270117" w14:textId="77777777" w:rsidR="00F979C1" w:rsidRDefault="00F979C1">
            <w:pPr>
              <w:jc w:val="both"/>
            </w:pPr>
            <w:r>
              <w:t>False</w:t>
            </w:r>
          </w:p>
        </w:tc>
        <w:tc>
          <w:tcPr>
            <w:tcW w:w="717" w:type="dxa"/>
          </w:tcPr>
          <w:p w14:paraId="3261AC31" w14:textId="77777777" w:rsidR="00F979C1" w:rsidRDefault="00F979C1">
            <w:pPr>
              <w:jc w:val="both"/>
            </w:pPr>
            <w:r>
              <w:t>True</w:t>
            </w:r>
          </w:p>
        </w:tc>
        <w:tc>
          <w:tcPr>
            <w:tcW w:w="1804" w:type="dxa"/>
          </w:tcPr>
          <w:p w14:paraId="6817AFA9" w14:textId="77777777" w:rsidR="00F979C1" w:rsidRDefault="00F979C1">
            <w:pPr>
              <w:jc w:val="both"/>
            </w:pPr>
            <w:r>
              <w:t>Is-A Exist</w:t>
            </w:r>
          </w:p>
        </w:tc>
        <w:tc>
          <w:tcPr>
            <w:tcW w:w="7920" w:type="dxa"/>
          </w:tcPr>
          <w:p w14:paraId="6FBADAC1" w14:textId="77777777" w:rsidR="00F979C1" w:rsidRDefault="00F979C1">
            <w:pPr>
              <w:jc w:val="both"/>
            </w:pPr>
            <w:r>
              <w:t>Y is a specific case of X, or X is more general than Y</w:t>
            </w:r>
          </w:p>
        </w:tc>
      </w:tr>
      <w:tr w:rsidR="00F979C1" w14:paraId="366A9510" w14:textId="77777777">
        <w:tc>
          <w:tcPr>
            <w:tcW w:w="711" w:type="dxa"/>
          </w:tcPr>
          <w:p w14:paraId="05843548" w14:textId="77777777" w:rsidR="00F979C1" w:rsidRDefault="00F979C1">
            <w:pPr>
              <w:jc w:val="both"/>
            </w:pPr>
            <w:r>
              <w:t>False</w:t>
            </w:r>
          </w:p>
        </w:tc>
        <w:tc>
          <w:tcPr>
            <w:tcW w:w="717" w:type="dxa"/>
          </w:tcPr>
          <w:p w14:paraId="3BFCC4A0" w14:textId="77777777" w:rsidR="00F979C1" w:rsidRDefault="00F979C1">
            <w:pPr>
              <w:jc w:val="both"/>
            </w:pPr>
            <w:r>
              <w:t>False</w:t>
            </w:r>
          </w:p>
        </w:tc>
        <w:tc>
          <w:tcPr>
            <w:tcW w:w="1804" w:type="dxa"/>
          </w:tcPr>
          <w:p w14:paraId="6B10142D" w14:textId="77777777" w:rsidR="00F979C1" w:rsidRDefault="00F979C1">
            <w:pPr>
              <w:jc w:val="both"/>
            </w:pPr>
            <w:r>
              <w:t>Is-A not exist</w:t>
            </w:r>
          </w:p>
        </w:tc>
        <w:tc>
          <w:tcPr>
            <w:tcW w:w="7920" w:type="dxa"/>
          </w:tcPr>
          <w:p w14:paraId="62E2EB52" w14:textId="77777777" w:rsidR="00F979C1" w:rsidRDefault="00F979C1">
            <w:pPr>
              <w:jc w:val="both"/>
            </w:pPr>
            <w:r>
              <w:t>Try the next challenge</w:t>
            </w:r>
          </w:p>
        </w:tc>
      </w:tr>
    </w:tbl>
    <w:p w14:paraId="31E54C59" w14:textId="77777777" w:rsidR="00F979C1" w:rsidRDefault="00F979C1">
      <w:pPr>
        <w:jc w:val="both"/>
      </w:pPr>
    </w:p>
    <w:p w14:paraId="44AEBB63" w14:textId="77777777" w:rsidR="00F979C1" w:rsidRDefault="00F979C1">
      <w:pPr>
        <w:jc w:val="both"/>
      </w:pPr>
      <w:r>
        <w:t xml:space="preserve">The generic class is called the </w:t>
      </w:r>
      <w:r>
        <w:rPr>
          <w:b/>
          <w:bCs/>
          <w:i/>
          <w:iCs/>
        </w:rPr>
        <w:t xml:space="preserve">Superclass </w:t>
      </w:r>
      <w:r>
        <w:t xml:space="preserve">of the other class, and the specific class is called </w:t>
      </w:r>
      <w:r>
        <w:rPr>
          <w:b/>
          <w:bCs/>
          <w:i/>
          <w:iCs/>
        </w:rPr>
        <w:t>Subclass</w:t>
      </w:r>
      <w:r>
        <w:rPr>
          <w:i/>
          <w:iCs/>
        </w:rPr>
        <w:t xml:space="preserve"> </w:t>
      </w:r>
      <w:r>
        <w:t>of the other class. We only can use the superclass/subclass with referring to two classes with the Is-A relationship.</w:t>
      </w:r>
    </w:p>
    <w:p w14:paraId="7E57A29F" w14:textId="77777777" w:rsidR="00F979C1" w:rsidRDefault="00F979C1">
      <w:pPr>
        <w:jc w:val="both"/>
      </w:pPr>
    </w:p>
    <w:p w14:paraId="0306AFEB" w14:textId="77777777" w:rsidR="00F979C1" w:rsidRDefault="00F979C1">
      <w:pPr>
        <w:jc w:val="both"/>
      </w:pPr>
      <w:r>
        <w:rPr>
          <w:b/>
          <w:bCs/>
          <w:i/>
          <w:iCs/>
        </w:rPr>
        <w:t>Multiplicity</w:t>
      </w:r>
      <w:r>
        <w:t xml:space="preserve"> </w:t>
      </w:r>
      <w:r w:rsidR="0018462E">
        <w:t xml:space="preserve">(or </w:t>
      </w:r>
      <w:r w:rsidR="0018462E" w:rsidRPr="0018462E">
        <w:rPr>
          <w:b/>
          <w:bCs/>
          <w:i/>
          <w:iCs/>
        </w:rPr>
        <w:t>Cardinality</w:t>
      </w:r>
      <w:r w:rsidR="0018462E">
        <w:t xml:space="preserve">) </w:t>
      </w:r>
      <w:r>
        <w:t>does not make any sense to this type of relationship. We will discuss more about multiplicity in other form of relationship.</w:t>
      </w:r>
    </w:p>
    <w:p w14:paraId="32976B1E" w14:textId="77777777" w:rsidR="00F979C1" w:rsidRDefault="00F979C1">
      <w:pPr>
        <w:jc w:val="both"/>
      </w:pPr>
    </w:p>
    <w:p w14:paraId="75F51FD6" w14:textId="77777777" w:rsidR="00F979C1" w:rsidRDefault="00F979C1">
      <w:pPr>
        <w:pStyle w:val="Heading2"/>
        <w:jc w:val="both"/>
      </w:pPr>
      <w:r>
        <w:t>Challenge 2: Consist-Of or Part-Of</w:t>
      </w:r>
    </w:p>
    <w:p w14:paraId="57D33F97" w14:textId="77777777" w:rsidR="00F979C1" w:rsidRDefault="00F979C1">
      <w:pPr>
        <w:jc w:val="both"/>
      </w:pPr>
      <w:r>
        <w:t>When we say X Consists-Of Y, this implies that Y is Part-Of X.</w:t>
      </w:r>
    </w:p>
    <w:p w14:paraId="5E3B5E98" w14:textId="77777777" w:rsidR="00F979C1" w:rsidRDefault="00F979C1">
      <w:pPr>
        <w:jc w:val="both"/>
      </w:pPr>
    </w:p>
    <w:p w14:paraId="26A8C5C9" w14:textId="77777777" w:rsidR="00F979C1" w:rsidRDefault="00F979C1">
      <w:pPr>
        <w:jc w:val="both"/>
      </w:pPr>
      <w:r>
        <w:t>Ask two questions:</w:t>
      </w:r>
    </w:p>
    <w:p w14:paraId="33B87E52" w14:textId="77777777" w:rsidR="00F979C1" w:rsidRDefault="00F979C1">
      <w:pPr>
        <w:numPr>
          <w:ilvl w:val="0"/>
          <w:numId w:val="18"/>
        </w:numPr>
        <w:tabs>
          <w:tab w:val="left" w:pos="900"/>
        </w:tabs>
        <w:jc w:val="both"/>
      </w:pPr>
      <w:r>
        <w:t xml:space="preserve">Is class X Consists-Of Y? </w:t>
      </w:r>
    </w:p>
    <w:p w14:paraId="47D2E282" w14:textId="77777777" w:rsidR="00F979C1" w:rsidRDefault="00F979C1">
      <w:pPr>
        <w:numPr>
          <w:ilvl w:val="0"/>
          <w:numId w:val="18"/>
        </w:numPr>
        <w:tabs>
          <w:tab w:val="left" w:pos="900"/>
        </w:tabs>
        <w:jc w:val="both"/>
      </w:pPr>
      <w:r>
        <w:t xml:space="preserve">Is class Y Consists-Of X? </w:t>
      </w:r>
    </w:p>
    <w:p w14:paraId="00488373" w14:textId="77777777" w:rsidR="00F979C1" w:rsidRDefault="00F979C1">
      <w:pPr>
        <w:jc w:val="both"/>
      </w:pPr>
    </w:p>
    <w:p w14:paraId="78E78DAB" w14:textId="77777777" w:rsidR="00F979C1" w:rsidRDefault="00F979C1">
      <w:pPr>
        <w:jc w:val="both"/>
      </w:pPr>
      <w:r>
        <w:t>4 possibilities: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23"/>
        <w:gridCol w:w="1488"/>
        <w:gridCol w:w="5591"/>
      </w:tblGrid>
      <w:tr w:rsidR="00F979C1" w14:paraId="0F8D520E" w14:textId="77777777" w:rsidTr="00F34C83">
        <w:tc>
          <w:tcPr>
            <w:tcW w:w="723" w:type="dxa"/>
            <w:shd w:val="clear" w:color="auto" w:fill="E6E6E6"/>
          </w:tcPr>
          <w:p w14:paraId="6632D07B" w14:textId="77777777" w:rsidR="00F979C1" w:rsidRDefault="00F979C1">
            <w:pPr>
              <w:jc w:val="center"/>
              <w:rPr>
                <w:b/>
              </w:rPr>
            </w:pPr>
            <w:r>
              <w:rPr>
                <w:b/>
              </w:rPr>
              <w:t>Q1</w:t>
            </w:r>
          </w:p>
        </w:tc>
        <w:tc>
          <w:tcPr>
            <w:tcW w:w="723" w:type="dxa"/>
            <w:shd w:val="clear" w:color="auto" w:fill="E6E6E6"/>
          </w:tcPr>
          <w:p w14:paraId="4674F48C" w14:textId="77777777" w:rsidR="00F979C1" w:rsidRDefault="00F979C1">
            <w:pPr>
              <w:jc w:val="center"/>
              <w:rPr>
                <w:b/>
              </w:rPr>
            </w:pPr>
            <w:r>
              <w:rPr>
                <w:b/>
              </w:rPr>
              <w:t>Q2</w:t>
            </w:r>
          </w:p>
        </w:tc>
        <w:tc>
          <w:tcPr>
            <w:tcW w:w="1488" w:type="dxa"/>
            <w:shd w:val="clear" w:color="auto" w:fill="E6E6E6"/>
          </w:tcPr>
          <w:p w14:paraId="0FD66DFD" w14:textId="77777777" w:rsidR="00F979C1" w:rsidRDefault="00F979C1">
            <w:pPr>
              <w:jc w:val="center"/>
              <w:rPr>
                <w:b/>
              </w:rPr>
            </w:pPr>
            <w:r>
              <w:rPr>
                <w:b/>
              </w:rPr>
              <w:t>Result</w:t>
            </w:r>
          </w:p>
        </w:tc>
        <w:tc>
          <w:tcPr>
            <w:tcW w:w="5591" w:type="dxa"/>
            <w:shd w:val="clear" w:color="auto" w:fill="E6E6E6"/>
          </w:tcPr>
          <w:p w14:paraId="30462F32" w14:textId="77777777" w:rsidR="00F979C1" w:rsidRDefault="00F979C1">
            <w:pPr>
              <w:jc w:val="center"/>
              <w:rPr>
                <w:b/>
              </w:rPr>
            </w:pPr>
            <w:r>
              <w:rPr>
                <w:b/>
              </w:rPr>
              <w:t>Remark</w:t>
            </w:r>
          </w:p>
        </w:tc>
      </w:tr>
      <w:tr w:rsidR="00F979C1" w14:paraId="4AAB5418" w14:textId="77777777" w:rsidTr="00F34C83">
        <w:tc>
          <w:tcPr>
            <w:tcW w:w="723" w:type="dxa"/>
          </w:tcPr>
          <w:p w14:paraId="3B91A21A" w14:textId="77777777" w:rsidR="00F979C1" w:rsidRDefault="00F979C1">
            <w:pPr>
              <w:jc w:val="both"/>
            </w:pPr>
            <w:r>
              <w:t>True</w:t>
            </w:r>
          </w:p>
        </w:tc>
        <w:tc>
          <w:tcPr>
            <w:tcW w:w="723" w:type="dxa"/>
          </w:tcPr>
          <w:p w14:paraId="5D049011" w14:textId="77777777" w:rsidR="00F979C1" w:rsidRDefault="00F979C1">
            <w:pPr>
              <w:jc w:val="both"/>
            </w:pPr>
            <w:r>
              <w:t>True</w:t>
            </w:r>
          </w:p>
        </w:tc>
        <w:tc>
          <w:tcPr>
            <w:tcW w:w="1488" w:type="dxa"/>
          </w:tcPr>
          <w:p w14:paraId="1317C71A" w14:textId="77777777" w:rsidR="00F979C1" w:rsidRDefault="00F979C1">
            <w:pPr>
              <w:jc w:val="both"/>
            </w:pPr>
            <w:r>
              <w:t>Seldom happen</w:t>
            </w:r>
          </w:p>
        </w:tc>
        <w:tc>
          <w:tcPr>
            <w:tcW w:w="5591" w:type="dxa"/>
          </w:tcPr>
          <w:p w14:paraId="123DEBA4" w14:textId="77777777" w:rsidR="00526497" w:rsidRDefault="00F979C1">
            <w:pPr>
              <w:jc w:val="both"/>
            </w:pPr>
            <w:r>
              <w:t xml:space="preserve">This situation normally happens when both X and Y referring to the same class. We call this as </w:t>
            </w:r>
            <w:r>
              <w:rPr>
                <w:b/>
              </w:rPr>
              <w:t xml:space="preserve">recursive aggregation/composition.  </w:t>
            </w:r>
            <w:r>
              <w:t xml:space="preserve">For example, </w:t>
            </w:r>
          </w:p>
          <w:p w14:paraId="6C85B915" w14:textId="77777777" w:rsidR="00526497" w:rsidRDefault="00526497" w:rsidP="00526497">
            <w:pPr>
              <w:numPr>
                <w:ilvl w:val="0"/>
                <w:numId w:val="20"/>
              </w:numPr>
              <w:jc w:val="both"/>
            </w:pPr>
            <w:r>
              <w:t>Chicken and Egg: The chicken has egg and egg has chicken</w:t>
            </w:r>
          </w:p>
          <w:p w14:paraId="611A57E8" w14:textId="77777777" w:rsidR="00526497" w:rsidRDefault="00526497" w:rsidP="00526497">
            <w:pPr>
              <w:numPr>
                <w:ilvl w:val="0"/>
                <w:numId w:val="20"/>
              </w:numPr>
              <w:jc w:val="both"/>
            </w:pPr>
            <w:r>
              <w:t xml:space="preserve">Parent-Child Window: The </w:t>
            </w:r>
            <w:r w:rsidR="00F979C1">
              <w:t>MDI under the GUI environment, Windows might consist of other windows.</w:t>
            </w:r>
          </w:p>
        </w:tc>
      </w:tr>
      <w:tr w:rsidR="00F979C1" w14:paraId="3DB2B106" w14:textId="77777777" w:rsidTr="00F34C83">
        <w:tc>
          <w:tcPr>
            <w:tcW w:w="723" w:type="dxa"/>
          </w:tcPr>
          <w:p w14:paraId="29C5FD61" w14:textId="77777777" w:rsidR="00F979C1" w:rsidRDefault="00F979C1">
            <w:pPr>
              <w:jc w:val="both"/>
            </w:pPr>
            <w:r>
              <w:t>True</w:t>
            </w:r>
          </w:p>
        </w:tc>
        <w:tc>
          <w:tcPr>
            <w:tcW w:w="723" w:type="dxa"/>
          </w:tcPr>
          <w:p w14:paraId="2B9631DB" w14:textId="77777777" w:rsidR="00F979C1" w:rsidRDefault="00F979C1">
            <w:pPr>
              <w:jc w:val="both"/>
            </w:pPr>
            <w:r>
              <w:t>False</w:t>
            </w:r>
          </w:p>
        </w:tc>
        <w:tc>
          <w:tcPr>
            <w:tcW w:w="1488" w:type="dxa"/>
          </w:tcPr>
          <w:p w14:paraId="3C035A34" w14:textId="77777777" w:rsidR="00F979C1" w:rsidRDefault="00F979C1">
            <w:pPr>
              <w:jc w:val="both"/>
            </w:pPr>
            <w:r>
              <w:t>Consists-Of Exist</w:t>
            </w:r>
          </w:p>
        </w:tc>
        <w:tc>
          <w:tcPr>
            <w:tcW w:w="5591" w:type="dxa"/>
          </w:tcPr>
          <w:p w14:paraId="67A846D8" w14:textId="77777777" w:rsidR="00F979C1" w:rsidRDefault="00F979C1">
            <w:pPr>
              <w:jc w:val="both"/>
            </w:pPr>
            <w:r>
              <w:t>X is the container Object</w:t>
            </w:r>
          </w:p>
        </w:tc>
      </w:tr>
      <w:tr w:rsidR="00F979C1" w14:paraId="37B34FC3" w14:textId="77777777" w:rsidTr="00F34C83">
        <w:tc>
          <w:tcPr>
            <w:tcW w:w="723" w:type="dxa"/>
          </w:tcPr>
          <w:p w14:paraId="0B3E03E2" w14:textId="77777777" w:rsidR="00F979C1" w:rsidRDefault="00F979C1">
            <w:pPr>
              <w:jc w:val="both"/>
            </w:pPr>
            <w:r>
              <w:t>False</w:t>
            </w:r>
          </w:p>
        </w:tc>
        <w:tc>
          <w:tcPr>
            <w:tcW w:w="723" w:type="dxa"/>
          </w:tcPr>
          <w:p w14:paraId="65279A44" w14:textId="77777777" w:rsidR="00F979C1" w:rsidRDefault="00F979C1">
            <w:pPr>
              <w:jc w:val="both"/>
            </w:pPr>
            <w:r>
              <w:t>True</w:t>
            </w:r>
          </w:p>
        </w:tc>
        <w:tc>
          <w:tcPr>
            <w:tcW w:w="1488" w:type="dxa"/>
          </w:tcPr>
          <w:p w14:paraId="3B560024" w14:textId="77777777" w:rsidR="00F979C1" w:rsidRDefault="00F979C1">
            <w:pPr>
              <w:jc w:val="both"/>
            </w:pPr>
            <w:r>
              <w:t>Consists-Of Exist</w:t>
            </w:r>
          </w:p>
        </w:tc>
        <w:tc>
          <w:tcPr>
            <w:tcW w:w="5591" w:type="dxa"/>
          </w:tcPr>
          <w:p w14:paraId="6D502BF5" w14:textId="77777777" w:rsidR="00F979C1" w:rsidRDefault="00F979C1">
            <w:pPr>
              <w:jc w:val="both"/>
            </w:pPr>
            <w:r>
              <w:t>Y is the container Object</w:t>
            </w:r>
          </w:p>
        </w:tc>
      </w:tr>
      <w:tr w:rsidR="00F979C1" w14:paraId="62FE0D7C" w14:textId="77777777" w:rsidTr="00F34C83">
        <w:tc>
          <w:tcPr>
            <w:tcW w:w="723" w:type="dxa"/>
          </w:tcPr>
          <w:p w14:paraId="7507CC1F" w14:textId="77777777" w:rsidR="00F979C1" w:rsidRDefault="00F979C1">
            <w:pPr>
              <w:jc w:val="both"/>
            </w:pPr>
            <w:r>
              <w:t>False</w:t>
            </w:r>
          </w:p>
        </w:tc>
        <w:tc>
          <w:tcPr>
            <w:tcW w:w="723" w:type="dxa"/>
          </w:tcPr>
          <w:p w14:paraId="472EAAC3" w14:textId="77777777" w:rsidR="00F979C1" w:rsidRDefault="00F979C1">
            <w:pPr>
              <w:jc w:val="both"/>
            </w:pPr>
            <w:r>
              <w:t>False</w:t>
            </w:r>
          </w:p>
        </w:tc>
        <w:tc>
          <w:tcPr>
            <w:tcW w:w="1488" w:type="dxa"/>
          </w:tcPr>
          <w:p w14:paraId="6459CB16" w14:textId="77777777" w:rsidR="00F979C1" w:rsidRDefault="00F979C1">
            <w:pPr>
              <w:jc w:val="both"/>
            </w:pPr>
            <w:r>
              <w:t>Consists-Of not exist</w:t>
            </w:r>
          </w:p>
        </w:tc>
        <w:tc>
          <w:tcPr>
            <w:tcW w:w="5591" w:type="dxa"/>
          </w:tcPr>
          <w:p w14:paraId="63D0F96F" w14:textId="77777777" w:rsidR="00F979C1" w:rsidRDefault="00F979C1">
            <w:pPr>
              <w:jc w:val="both"/>
            </w:pPr>
            <w:r>
              <w:t>Try the next challenge</w:t>
            </w:r>
          </w:p>
        </w:tc>
      </w:tr>
    </w:tbl>
    <w:p w14:paraId="4758390B" w14:textId="77777777" w:rsidR="00F979C1" w:rsidRDefault="00F979C1">
      <w:pPr>
        <w:jc w:val="both"/>
      </w:pPr>
      <w:r>
        <w:lastRenderedPageBreak/>
        <w:t>If the Consists-Of/Part-Of relationship exists, there are 2 possible variation of this relationship.</w:t>
      </w:r>
    </w:p>
    <w:p w14:paraId="1E914386" w14:textId="77777777" w:rsidR="00F979C1" w:rsidRDefault="00F979C1">
      <w:pPr>
        <w:numPr>
          <w:ilvl w:val="0"/>
          <w:numId w:val="10"/>
        </w:numPr>
        <w:jc w:val="both"/>
      </w:pPr>
      <w:r>
        <w:rPr>
          <w:b/>
          <w:bCs/>
          <w:i/>
          <w:iCs/>
        </w:rPr>
        <w:t>Composition</w:t>
      </w:r>
      <w:r>
        <w:t xml:space="preserve"> – “Must has”, e.g., “Classroom” Consists-Of “Table”</w:t>
      </w:r>
    </w:p>
    <w:p w14:paraId="45D82E11" w14:textId="77777777" w:rsidR="00F979C1" w:rsidRDefault="00F979C1">
      <w:pPr>
        <w:numPr>
          <w:ilvl w:val="0"/>
          <w:numId w:val="10"/>
        </w:numPr>
        <w:jc w:val="both"/>
      </w:pPr>
      <w:r>
        <w:rPr>
          <w:b/>
          <w:bCs/>
          <w:i/>
          <w:iCs/>
        </w:rPr>
        <w:t>Aggregation</w:t>
      </w:r>
      <w:r>
        <w:t xml:space="preserve"> – “Can have”, e.g., “Classroom” Consists-Of “Air-Con.”</w:t>
      </w:r>
    </w:p>
    <w:p w14:paraId="116C1978" w14:textId="77777777" w:rsidR="00F979C1" w:rsidRDefault="00F979C1">
      <w:pPr>
        <w:jc w:val="both"/>
      </w:pPr>
    </w:p>
    <w:p w14:paraId="7B19DB85" w14:textId="77777777" w:rsidR="00F979C1" w:rsidRDefault="00F979C1">
      <w:pPr>
        <w:jc w:val="both"/>
      </w:pPr>
      <w:r>
        <w:t>Multiplicity for this type of relationship is 1-to-Many or 1-to-1. The container object is always 1.</w:t>
      </w:r>
    </w:p>
    <w:p w14:paraId="2A076FBC" w14:textId="77777777" w:rsidR="00F979C1" w:rsidRDefault="00F979C1">
      <w:pPr>
        <w:jc w:val="both"/>
      </w:pPr>
    </w:p>
    <w:p w14:paraId="7A5640DB" w14:textId="77777777" w:rsidR="00F979C1" w:rsidRDefault="00F979C1">
      <w:pPr>
        <w:pStyle w:val="Heading2"/>
        <w:jc w:val="both"/>
      </w:pPr>
      <w:r>
        <w:t>Challenge 3: Ordinary Relationship</w:t>
      </w:r>
    </w:p>
    <w:p w14:paraId="5A030F49" w14:textId="77777777" w:rsidR="00F979C1" w:rsidRDefault="00F979C1">
      <w:pPr>
        <w:jc w:val="both"/>
      </w:pPr>
      <w:r>
        <w:t xml:space="preserve">If both Is-A and Consists-Of challenges fail, then the relationship is considered </w:t>
      </w:r>
      <w:r>
        <w:rPr>
          <w:b/>
        </w:rPr>
        <w:t>ordinary</w:t>
      </w:r>
      <w:r>
        <w:t>. Few characteristics can be observed:</w:t>
      </w:r>
    </w:p>
    <w:p w14:paraId="426E5BEE" w14:textId="77777777" w:rsidR="00F979C1" w:rsidRDefault="00F979C1">
      <w:pPr>
        <w:numPr>
          <w:ilvl w:val="0"/>
          <w:numId w:val="12"/>
        </w:numPr>
        <w:jc w:val="both"/>
      </w:pPr>
      <w:r>
        <w:t xml:space="preserve">The name is need for the relationship, or the </w:t>
      </w:r>
      <w:r>
        <w:rPr>
          <w:b/>
        </w:rPr>
        <w:t>roles</w:t>
      </w:r>
      <w:r>
        <w:t xml:space="preserve"> for both classes. </w:t>
      </w:r>
    </w:p>
    <w:p w14:paraId="1EC98F55" w14:textId="77777777" w:rsidR="00F979C1" w:rsidRDefault="00F979C1">
      <w:pPr>
        <w:numPr>
          <w:ilvl w:val="0"/>
          <w:numId w:val="12"/>
        </w:numPr>
        <w:jc w:val="both"/>
      </w:pPr>
      <w:r>
        <w:t xml:space="preserve">The </w:t>
      </w:r>
      <w:r>
        <w:rPr>
          <w:b/>
          <w:bCs/>
        </w:rPr>
        <w:t>multiplicity</w:t>
      </w:r>
      <w:r>
        <w:t xml:space="preserve"> can be many-to-many.</w:t>
      </w:r>
    </w:p>
    <w:p w14:paraId="358C6980" w14:textId="77777777" w:rsidR="00F979C1" w:rsidRDefault="00F979C1">
      <w:pPr>
        <w:numPr>
          <w:ilvl w:val="0"/>
          <w:numId w:val="12"/>
        </w:numPr>
        <w:jc w:val="both"/>
      </w:pPr>
      <w:r>
        <w:t>Relationship can be directional (lecturer teaches student, and student learn from lecturer) or bidirectional (friendship, enrollment)</w:t>
      </w:r>
    </w:p>
    <w:p w14:paraId="66B82120" w14:textId="77777777" w:rsidR="00F979C1" w:rsidRDefault="00F979C1">
      <w:pPr>
        <w:jc w:val="both"/>
        <w:rPr>
          <w:b/>
        </w:rPr>
      </w:pPr>
    </w:p>
    <w:p w14:paraId="40DBA95C" w14:textId="77777777" w:rsidR="00F979C1" w:rsidRDefault="00F979C1">
      <w:pPr>
        <w:jc w:val="both"/>
        <w:rPr>
          <w:b/>
        </w:rPr>
      </w:pPr>
    </w:p>
    <w:p w14:paraId="45FCF501" w14:textId="77777777" w:rsidR="00F979C1" w:rsidRDefault="008B1804">
      <w:pPr>
        <w:jc w:val="both"/>
      </w:pPr>
      <w:r>
        <w:pict w14:anchorId="6779F3FD">
          <v:group id="_x0000_s1043" editas="canvas" style="width:6in;height:160.5pt;mso-position-horizontal-relative:char;mso-position-vertical-relative:line" coordorigin="390,2280" coordsize="8640,32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390;top:2280;width:8640;height:3210" o:preferrelative="f">
              <v:fill o:detectmouseclick="t"/>
              <v:path o:extrusionok="t" o:connecttype="none"/>
              <o:lock v:ext="edit" text="t"/>
            </v:shape>
            <v:rect id="_x0000_s1045" style="position:absolute;left:900;top:2430;width:1786;height:2566"/>
            <v:rect id="_x0000_s1049" style="position:absolute;left:6961;top:2430;width:1785;height:2566"/>
            <v:line id="_x0000_s1054" style="position:absolute" from="2686,3661" to="6961,3662">
              <v:stroke endarrow="block"/>
            </v:line>
            <v:shapetype id="_x0000_t202" coordsize="21600,21600" o:spt="202" path="m,l,21600r21600,l21600,xe">
              <v:stroke joinstyle="miter"/>
              <v:path gradientshapeok="t" o:connecttype="rect"/>
            </v:shapetype>
            <v:shape id="_x0000_s1056" type="#_x0000_t202" style="position:absolute;left:7260;top:3390;width:1275;height:420" stroked="f">
              <v:textbox>
                <w:txbxContent>
                  <w:p w14:paraId="4C1559DC" w14:textId="77777777" w:rsidR="00F979C1" w:rsidRDefault="00F979C1">
                    <w:pPr>
                      <w:rPr>
                        <w:b/>
                      </w:rPr>
                    </w:pPr>
                    <w:r>
                      <w:rPr>
                        <w:b/>
                      </w:rPr>
                      <w:t>Book</w:t>
                    </w:r>
                  </w:p>
                </w:txbxContent>
              </v:textbox>
            </v:shape>
            <v:shape id="_x0000_s1057" type="#_x0000_t202" style="position:absolute;left:1246;top:3450;width:1094;height:420" stroked="f">
              <v:textbox>
                <w:txbxContent>
                  <w:p w14:paraId="2D3BC4CD" w14:textId="77777777" w:rsidR="00F979C1" w:rsidRDefault="00F979C1">
                    <w:pPr>
                      <w:rPr>
                        <w:b/>
                      </w:rPr>
                    </w:pPr>
                    <w:r>
                      <w:rPr>
                        <w:b/>
                      </w:rPr>
                      <w:t>Student</w:t>
                    </w:r>
                  </w:p>
                </w:txbxContent>
              </v:textbox>
            </v:shape>
            <v:shape id="_x0000_s1058" type="#_x0000_t202" style="position:absolute;left:2745;top:4950;width:4664;height:420" filled="f" stroked="f">
              <v:textbox>
                <w:txbxContent>
                  <w:p w14:paraId="4C969225" w14:textId="77777777" w:rsidR="00F979C1" w:rsidRDefault="00F979C1">
                    <w:pPr>
                      <w:rPr>
                        <w:b/>
                        <w:i/>
                      </w:rPr>
                    </w:pPr>
                    <w:r>
                      <w:rPr>
                        <w:b/>
                        <w:i/>
                      </w:rPr>
                      <w:t>Example of using Name (Directional)</w:t>
                    </w:r>
                  </w:p>
                </w:txbxContent>
              </v:textbox>
            </v:shape>
            <v:shape id="_x0000_s1074" type="#_x0000_t202" style="position:absolute;left:6541;top:3390;width:420;height:420" filled="f" stroked="f">
              <v:textbox>
                <w:txbxContent>
                  <w:p w14:paraId="67CF376B" w14:textId="77777777" w:rsidR="00F979C1" w:rsidRDefault="00F979C1">
                    <w:r>
                      <w:t>*</w:t>
                    </w:r>
                  </w:p>
                </w:txbxContent>
              </v:textbox>
            </v:shape>
            <v:shape id="_x0000_s1075" type="#_x0000_t202" style="position:absolute;left:4427;top:3332;width:1124;height:420" filled="f" stroked="f">
              <v:textbox>
                <w:txbxContent>
                  <w:p w14:paraId="47A15CB5" w14:textId="77777777" w:rsidR="00F979C1" w:rsidRDefault="00F979C1">
                    <w:r>
                      <w:t>Owns</w:t>
                    </w:r>
                  </w:p>
                </w:txbxContent>
              </v:textbox>
            </v:shape>
            <w10:anchorlock/>
          </v:group>
        </w:pict>
      </w:r>
    </w:p>
    <w:p w14:paraId="14500540" w14:textId="77777777" w:rsidR="00F979C1" w:rsidRDefault="00F979C1">
      <w:pPr>
        <w:jc w:val="both"/>
      </w:pPr>
    </w:p>
    <w:p w14:paraId="5CE63294" w14:textId="77777777" w:rsidR="00F979C1" w:rsidRDefault="00F979C1">
      <w:pPr>
        <w:jc w:val="both"/>
      </w:pPr>
    </w:p>
    <w:p w14:paraId="062F38CD" w14:textId="77777777" w:rsidR="00F979C1" w:rsidRDefault="00F979C1">
      <w:pPr>
        <w:jc w:val="both"/>
      </w:pPr>
    </w:p>
    <w:p w14:paraId="5CA2CC90" w14:textId="77777777" w:rsidR="00F979C1" w:rsidRDefault="008B1804">
      <w:pPr>
        <w:jc w:val="both"/>
      </w:pPr>
      <w:r>
        <w:pict w14:anchorId="1A0C556A">
          <v:group id="_x0000_s1126" editas="canvas" style="width:6in;height:160.5pt;mso-position-horizontal-relative:char;mso-position-vertical-relative:line" coordorigin="390,2280" coordsize="8640,3210">
            <o:lock v:ext="edit" aspectratio="t"/>
            <v:shape id="_x0000_s1127" type="#_x0000_t75" style="position:absolute;left:390;top:2280;width:8640;height:3210" o:preferrelative="f">
              <v:fill o:detectmouseclick="t"/>
              <v:path o:extrusionok="t" o:connecttype="none"/>
              <o:lock v:ext="edit" text="t"/>
            </v:shape>
            <v:rect id="_x0000_s1128" style="position:absolute;left:900;top:2430;width:1786;height:2566"/>
            <v:rect id="_x0000_s1129" style="position:absolute;left:6961;top:2430;width:1785;height:2566"/>
            <v:line id="_x0000_s1130" style="position:absolute" from="2686,3661" to="6961,3662"/>
            <v:shape id="_x0000_s1131" type="#_x0000_t202" style="position:absolute;left:7260;top:3390;width:1275;height:420" stroked="f">
              <v:textbox>
                <w:txbxContent>
                  <w:p w14:paraId="6A5628B9" w14:textId="77777777" w:rsidR="00F979C1" w:rsidRDefault="00F979C1">
                    <w:pPr>
                      <w:rPr>
                        <w:b/>
                      </w:rPr>
                    </w:pPr>
                    <w:r>
                      <w:rPr>
                        <w:b/>
                      </w:rPr>
                      <w:t>Subject</w:t>
                    </w:r>
                  </w:p>
                </w:txbxContent>
              </v:textbox>
            </v:shape>
            <v:shape id="_x0000_s1132" type="#_x0000_t202" style="position:absolute;left:1246;top:3450;width:1094;height:420" stroked="f">
              <v:textbox>
                <w:txbxContent>
                  <w:p w14:paraId="75AAC964" w14:textId="77777777" w:rsidR="00F979C1" w:rsidRDefault="00F979C1">
                    <w:pPr>
                      <w:rPr>
                        <w:b/>
                      </w:rPr>
                    </w:pPr>
                    <w:r>
                      <w:rPr>
                        <w:b/>
                      </w:rPr>
                      <w:t>Student</w:t>
                    </w:r>
                  </w:p>
                </w:txbxContent>
              </v:textbox>
            </v:shape>
            <v:shape id="_x0000_s1133" type="#_x0000_t202" style="position:absolute;left:2745;top:4950;width:4664;height:420" filled="f" stroked="f">
              <v:textbox>
                <w:txbxContent>
                  <w:p w14:paraId="0B13FCE3" w14:textId="77777777" w:rsidR="00F979C1" w:rsidRDefault="00F979C1">
                    <w:pPr>
                      <w:rPr>
                        <w:b/>
                        <w:i/>
                      </w:rPr>
                    </w:pPr>
                    <w:r>
                      <w:rPr>
                        <w:b/>
                        <w:i/>
                      </w:rPr>
                      <w:t>Example of using Name (Bidirectional)</w:t>
                    </w:r>
                  </w:p>
                </w:txbxContent>
              </v:textbox>
            </v:shape>
            <v:shape id="_x0000_s1134" type="#_x0000_t202" style="position:absolute;left:2686;top:3347;width:420;height:420" filled="f" stroked="f">
              <v:textbox>
                <w:txbxContent>
                  <w:p w14:paraId="5FE57F2E" w14:textId="77777777" w:rsidR="00F979C1" w:rsidRDefault="00F979C1">
                    <w:r>
                      <w:t>*</w:t>
                    </w:r>
                  </w:p>
                </w:txbxContent>
              </v:textbox>
            </v:shape>
            <v:shape id="_x0000_s1135" type="#_x0000_t202" style="position:absolute;left:6541;top:3390;width:420;height:420" filled="f" stroked="f">
              <v:textbox>
                <w:txbxContent>
                  <w:p w14:paraId="5E9A602C" w14:textId="77777777" w:rsidR="00F979C1" w:rsidRDefault="00F979C1">
                    <w:r>
                      <w:t>*</w:t>
                    </w:r>
                  </w:p>
                </w:txbxContent>
              </v:textbox>
            </v:shape>
            <v:shape id="_x0000_s1136" type="#_x0000_t202" style="position:absolute;left:4037;top:3332;width:1514;height:420" filled="f" stroked="f">
              <v:textbox>
                <w:txbxContent>
                  <w:p w14:paraId="361A7D2E" w14:textId="77777777" w:rsidR="00F979C1" w:rsidRDefault="00F979C1">
                    <w:r>
                      <w:t>Enrollment</w:t>
                    </w:r>
                  </w:p>
                </w:txbxContent>
              </v:textbox>
            </v:shape>
            <w10:anchorlock/>
          </v:group>
        </w:pict>
      </w:r>
    </w:p>
    <w:p w14:paraId="6C8EA413" w14:textId="77777777" w:rsidR="00F979C1" w:rsidRDefault="00F979C1">
      <w:pPr>
        <w:jc w:val="both"/>
      </w:pPr>
    </w:p>
    <w:p w14:paraId="37395F18" w14:textId="77777777" w:rsidR="00F979C1" w:rsidRDefault="008B1804">
      <w:pPr>
        <w:jc w:val="both"/>
      </w:pPr>
      <w:r>
        <w:pict w14:anchorId="2FEB27A3">
          <v:group id="_x0000_s1137" editas="canvas" style="width:6in;height:183.75pt;mso-position-horizontal-relative:char;mso-position-vertical-relative:line" coordorigin="390,2280" coordsize="8640,3675">
            <o:lock v:ext="edit" aspectratio="t"/>
            <v:shape id="_x0000_s1138" type="#_x0000_t75" style="position:absolute;left:390;top:2280;width:8640;height:3675" o:preferrelative="f">
              <v:fill o:detectmouseclick="t"/>
              <v:path o:extrusionok="t" o:connecttype="none"/>
              <o:lock v:ext="edit" text="t"/>
            </v:shape>
            <v:rect id="_x0000_s1139" style="position:absolute;left:900;top:2684;width:1786;height:2566"/>
            <v:shape id="_x0000_s1140" type="#_x0000_t202" style="position:absolute;left:2686;top:2940;width:1410;height:420">
              <v:textbox>
                <w:txbxContent>
                  <w:p w14:paraId="28D9BD74" w14:textId="77777777" w:rsidR="00F979C1" w:rsidRDefault="00F979C1">
                    <w:r>
                      <w:t>Learner</w:t>
                    </w:r>
                  </w:p>
                </w:txbxContent>
              </v:textbox>
            </v:shape>
            <v:shape id="_x0000_s1141" type="#_x0000_t202" style="position:absolute;left:2686;top:3704;width:1410;height:420">
              <v:textbox>
                <w:txbxContent>
                  <w:p w14:paraId="43D3B7E1" w14:textId="77777777" w:rsidR="00F979C1" w:rsidRDefault="00F979C1">
                    <w:r>
                      <w:t>Mentee</w:t>
                    </w:r>
                  </w:p>
                </w:txbxContent>
              </v:textbox>
            </v:shape>
            <v:shape id="_x0000_s1142" type="#_x0000_t202" style="position:absolute;left:2686;top:4454;width:1410;height:420">
              <v:textbox>
                <w:txbxContent>
                  <w:p w14:paraId="7D17595D" w14:textId="77777777" w:rsidR="00F979C1" w:rsidRDefault="00F979C1">
                    <w:r>
                      <w:t>Candidate</w:t>
                    </w:r>
                  </w:p>
                </w:txbxContent>
              </v:textbox>
            </v:shape>
            <v:rect id="_x0000_s1143" style="position:absolute;left:6961;top:2684;width:1785;height:2566"/>
            <v:shape id="_x0000_s1144" type="#_x0000_t202" style="position:absolute;left:5551;top:2940;width:1410;height:420">
              <v:textbox>
                <w:txbxContent>
                  <w:p w14:paraId="500C1DCF" w14:textId="77777777" w:rsidR="00F979C1" w:rsidRDefault="00F979C1">
                    <w:r>
                      <w:t>Teacher</w:t>
                    </w:r>
                  </w:p>
                </w:txbxContent>
              </v:textbox>
            </v:shape>
            <v:shape id="_x0000_s1145" type="#_x0000_t202" style="position:absolute;left:5551;top:3704;width:1410;height:420">
              <v:textbox>
                <w:txbxContent>
                  <w:p w14:paraId="6D00E269" w14:textId="77777777" w:rsidR="00F979C1" w:rsidRDefault="00F979C1">
                    <w:smartTag w:uri="urn:schemas-microsoft-com:office:smarttags" w:element="City">
                      <w:smartTag w:uri="urn:schemas-microsoft-com:office:smarttags" w:element="place">
                        <w:r>
                          <w:t>Mentor</w:t>
                        </w:r>
                      </w:smartTag>
                    </w:smartTag>
                  </w:p>
                </w:txbxContent>
              </v:textbox>
            </v:shape>
            <v:shape id="_x0000_s1146" type="#_x0000_t202" style="position:absolute;left:5551;top:4454;width:1410;height:420">
              <v:textbox>
                <w:txbxContent>
                  <w:p w14:paraId="12DB67A2" w14:textId="77777777" w:rsidR="00F979C1" w:rsidRDefault="00F979C1">
                    <w:r>
                      <w:t>Supervisor</w:t>
                    </w:r>
                  </w:p>
                </w:txbxContent>
              </v:textbox>
            </v:shape>
            <v:line id="_x0000_s1147" style="position:absolute" from="4096,3149" to="5551,3150"/>
            <v:line id="_x0000_s1148" style="position:absolute" from="4096,3914" to="5551,3915"/>
            <v:line id="_x0000_s1149" style="position:absolute" from="4096,4664" to="5551,4665"/>
            <v:shape id="_x0000_s1150" type="#_x0000_t202" style="position:absolute;left:7260;top:3644;width:1275;height:420" stroked="f">
              <v:textbox>
                <w:txbxContent>
                  <w:p w14:paraId="19969ACC" w14:textId="77777777" w:rsidR="00F979C1" w:rsidRDefault="00F979C1">
                    <w:pPr>
                      <w:rPr>
                        <w:b/>
                      </w:rPr>
                    </w:pPr>
                    <w:r>
                      <w:rPr>
                        <w:b/>
                      </w:rPr>
                      <w:t>Lecturer</w:t>
                    </w:r>
                  </w:p>
                </w:txbxContent>
              </v:textbox>
            </v:shape>
            <v:shape id="_x0000_s1151" type="#_x0000_t202" style="position:absolute;left:1246;top:3704;width:1094;height:420" stroked="f">
              <v:textbox>
                <w:txbxContent>
                  <w:p w14:paraId="175175E5" w14:textId="77777777" w:rsidR="00F979C1" w:rsidRDefault="00F979C1">
                    <w:pPr>
                      <w:rPr>
                        <w:b/>
                      </w:rPr>
                    </w:pPr>
                    <w:r>
                      <w:rPr>
                        <w:b/>
                      </w:rPr>
                      <w:t>Student</w:t>
                    </w:r>
                  </w:p>
                </w:txbxContent>
              </v:textbox>
            </v:shape>
            <v:shape id="_x0000_s1152" type="#_x0000_t202" style="position:absolute;left:3450;top:5369;width:2790;height:420" stroked="f">
              <v:textbox>
                <w:txbxContent>
                  <w:p w14:paraId="3381DEC9" w14:textId="77777777" w:rsidR="00F979C1" w:rsidRDefault="00F979C1">
                    <w:pPr>
                      <w:rPr>
                        <w:b/>
                        <w:i/>
                      </w:rPr>
                    </w:pPr>
                    <w:r>
                      <w:rPr>
                        <w:b/>
                        <w:i/>
                      </w:rPr>
                      <w:t>Example of using roles</w:t>
                    </w:r>
                  </w:p>
                </w:txbxContent>
              </v:textbox>
            </v:shape>
            <w10:anchorlock/>
          </v:group>
        </w:pict>
      </w:r>
    </w:p>
    <w:p w14:paraId="2F01EEAA" w14:textId="77777777" w:rsidR="00F979C1" w:rsidRDefault="00F979C1">
      <w:pPr>
        <w:jc w:val="both"/>
      </w:pPr>
    </w:p>
    <w:p w14:paraId="782DCC84" w14:textId="77777777" w:rsidR="00F979C1" w:rsidRDefault="00F979C1">
      <w:pPr>
        <w:jc w:val="both"/>
        <w:rPr>
          <w:b/>
          <w:bCs/>
          <w:sz w:val="28"/>
        </w:rPr>
      </w:pPr>
      <w:r>
        <w:rPr>
          <w:b/>
          <w:bCs/>
          <w:sz w:val="28"/>
        </w:rPr>
        <w:t>Polymorphism</w:t>
      </w:r>
    </w:p>
    <w:p w14:paraId="100BDF37" w14:textId="77777777" w:rsidR="00F979C1" w:rsidRDefault="00F979C1">
      <w:pPr>
        <w:jc w:val="both"/>
      </w:pPr>
      <w:r>
        <w:t xml:space="preserve">Two classes might response differently to the same operation. This is called </w:t>
      </w:r>
      <w:r>
        <w:rPr>
          <w:b/>
          <w:bCs/>
        </w:rPr>
        <w:t>Polymorphism</w:t>
      </w:r>
      <w:r>
        <w:t xml:space="preserve">. For example, Ellipse is the superclass of Circle. Circle might use different method to the common operation “Rotate” because rotation at the center point make not different to the circle objects. </w:t>
      </w:r>
    </w:p>
    <w:p w14:paraId="327EECD1" w14:textId="77777777" w:rsidR="00F979C1" w:rsidRDefault="00F979C1">
      <w:pPr>
        <w:jc w:val="both"/>
      </w:pPr>
    </w:p>
    <w:p w14:paraId="4A4FCB5E" w14:textId="77777777" w:rsidR="00F979C1" w:rsidRDefault="00F979C1">
      <w:pPr>
        <w:pStyle w:val="Heading3"/>
        <w:jc w:val="both"/>
      </w:pPr>
      <w:r>
        <w:t>Generalization</w:t>
      </w:r>
    </w:p>
    <w:p w14:paraId="7239ACE3" w14:textId="77777777" w:rsidR="00F979C1" w:rsidRDefault="00F979C1">
      <w:pPr>
        <w:jc w:val="both"/>
      </w:pPr>
      <w:r>
        <w:t xml:space="preserve">The process of deriving a superclass from the existing classes called </w:t>
      </w:r>
      <w:r>
        <w:rPr>
          <w:b/>
          <w:bCs/>
          <w:i/>
          <w:iCs/>
        </w:rPr>
        <w:t>Generalization</w:t>
      </w:r>
      <w:r>
        <w:t>.</w:t>
      </w:r>
    </w:p>
    <w:p w14:paraId="29AA7534" w14:textId="77777777" w:rsidR="00F979C1" w:rsidRDefault="00F979C1">
      <w:pPr>
        <w:jc w:val="both"/>
      </w:pPr>
    </w:p>
    <w:p w14:paraId="0B5F25BC" w14:textId="77777777" w:rsidR="00F979C1" w:rsidRDefault="00F979C1">
      <w:pPr>
        <w:jc w:val="both"/>
        <w:rPr>
          <w:b/>
          <w:bCs/>
          <w:sz w:val="28"/>
        </w:rPr>
      </w:pPr>
      <w:r>
        <w:rPr>
          <w:b/>
          <w:bCs/>
          <w:sz w:val="28"/>
        </w:rPr>
        <w:t>Specialization</w:t>
      </w:r>
    </w:p>
    <w:p w14:paraId="5C37489B" w14:textId="77777777" w:rsidR="00F979C1" w:rsidRDefault="00F979C1">
      <w:pPr>
        <w:jc w:val="both"/>
      </w:pPr>
      <w:r>
        <w:t xml:space="preserve">The process of deriving subclass from existing class called </w:t>
      </w:r>
      <w:r>
        <w:rPr>
          <w:b/>
          <w:bCs/>
          <w:i/>
          <w:iCs/>
        </w:rPr>
        <w:t>Specialization</w:t>
      </w:r>
      <w:r>
        <w:t>. There are 3 typical reasons for specialization:</w:t>
      </w:r>
    </w:p>
    <w:p w14:paraId="4FE93BB3" w14:textId="77777777" w:rsidR="00F979C1" w:rsidRDefault="00F979C1">
      <w:pPr>
        <w:numPr>
          <w:ilvl w:val="0"/>
          <w:numId w:val="14"/>
        </w:numPr>
        <w:jc w:val="both"/>
      </w:pPr>
      <w:r>
        <w:t>Specialization for Extension – Subclass has something more</w:t>
      </w:r>
    </w:p>
    <w:p w14:paraId="41A41041" w14:textId="77777777" w:rsidR="00F979C1" w:rsidRDefault="00F979C1">
      <w:pPr>
        <w:numPr>
          <w:ilvl w:val="0"/>
          <w:numId w:val="14"/>
        </w:numPr>
        <w:jc w:val="both"/>
      </w:pPr>
      <w:r>
        <w:t xml:space="preserve">Specialization of Restriction – Subclass lacking of something </w:t>
      </w:r>
    </w:p>
    <w:p w14:paraId="4E10595E" w14:textId="77777777" w:rsidR="00F979C1" w:rsidRDefault="00F979C1">
      <w:pPr>
        <w:numPr>
          <w:ilvl w:val="0"/>
          <w:numId w:val="14"/>
        </w:numPr>
        <w:jc w:val="both"/>
      </w:pPr>
      <w:r>
        <w:t>Specialization for Overriding – Subclass has something different</w:t>
      </w:r>
    </w:p>
    <w:p w14:paraId="64413720" w14:textId="77777777" w:rsidR="00F979C1" w:rsidRDefault="00F979C1">
      <w:pPr>
        <w:jc w:val="both"/>
      </w:pPr>
    </w:p>
    <w:p w14:paraId="34ECA782" w14:textId="77777777" w:rsidR="00F979C1" w:rsidRDefault="00F979C1">
      <w:pPr>
        <w:jc w:val="both"/>
        <w:rPr>
          <w:b/>
          <w:bCs/>
          <w:sz w:val="28"/>
        </w:rPr>
      </w:pPr>
      <w:r>
        <w:rPr>
          <w:b/>
          <w:bCs/>
          <w:sz w:val="28"/>
        </w:rPr>
        <w:t>Instantiation</w:t>
      </w:r>
    </w:p>
    <w:p w14:paraId="75E2FABE" w14:textId="77777777" w:rsidR="00F979C1" w:rsidRDefault="00F979C1">
      <w:pPr>
        <w:jc w:val="both"/>
      </w:pPr>
      <w:r>
        <w:t xml:space="preserve">The process of deriving object from existing class called </w:t>
      </w:r>
      <w:r>
        <w:rPr>
          <w:b/>
          <w:bCs/>
          <w:i/>
          <w:iCs/>
        </w:rPr>
        <w:t>Instantiation</w:t>
      </w:r>
      <w:r>
        <w:t xml:space="preserve">. When we use the term </w:t>
      </w:r>
      <w:r>
        <w:rPr>
          <w:b/>
          <w:bCs/>
          <w:i/>
          <w:iCs/>
        </w:rPr>
        <w:t>Instance</w:t>
      </w:r>
      <w:r>
        <w:rPr>
          <w:b/>
          <w:bCs/>
        </w:rPr>
        <w:t xml:space="preserve"> </w:t>
      </w:r>
      <w:r>
        <w:t xml:space="preserve">on object xyz, we must relate the object to the class. If class X is the subclass of class Y, all the Instances of X also the instances of Y. These instances will normally </w:t>
      </w:r>
      <w:r>
        <w:rPr>
          <w:b/>
          <w:bCs/>
          <w:i/>
          <w:iCs/>
        </w:rPr>
        <w:t xml:space="preserve">Inherits </w:t>
      </w:r>
      <w:r>
        <w:t xml:space="preserve">whatever we define in both classes X and Y. In this case, the object xyz is the </w:t>
      </w:r>
      <w:r>
        <w:rPr>
          <w:b/>
          <w:bCs/>
          <w:i/>
          <w:iCs/>
        </w:rPr>
        <w:t>Direct Instance</w:t>
      </w:r>
      <w:r>
        <w:rPr>
          <w:i/>
          <w:iCs/>
        </w:rPr>
        <w:t xml:space="preserve"> </w:t>
      </w:r>
      <w:r>
        <w:t xml:space="preserve">of X, and it is the </w:t>
      </w:r>
      <w:r>
        <w:rPr>
          <w:b/>
          <w:bCs/>
          <w:i/>
          <w:iCs/>
        </w:rPr>
        <w:t xml:space="preserve">Indirect Instance </w:t>
      </w:r>
      <w:r>
        <w:t>of Y. For example, Ali is a Malaysian, and if Asian generally is friendly, therefore Ali is friendly too because of Malaysian is an Asian.</w:t>
      </w:r>
    </w:p>
    <w:p w14:paraId="1FBA4708" w14:textId="77777777" w:rsidR="00F979C1" w:rsidRDefault="00F979C1">
      <w:pPr>
        <w:jc w:val="both"/>
      </w:pPr>
    </w:p>
    <w:p w14:paraId="4843C90F" w14:textId="77777777" w:rsidR="00F979C1" w:rsidRDefault="00F979C1">
      <w:pPr>
        <w:jc w:val="both"/>
        <w:rPr>
          <w:b/>
          <w:bCs/>
          <w:sz w:val="28"/>
        </w:rPr>
      </w:pPr>
      <w:r>
        <w:rPr>
          <w:b/>
          <w:bCs/>
          <w:sz w:val="28"/>
        </w:rPr>
        <w:t>Abstract Class</w:t>
      </w:r>
    </w:p>
    <w:p w14:paraId="6B852567" w14:textId="77777777" w:rsidR="00F979C1" w:rsidRDefault="00F979C1">
      <w:pPr>
        <w:jc w:val="both"/>
      </w:pPr>
      <w:r>
        <w:t xml:space="preserve">Sometime a class is not completely defined under certain circumstances. This class will be referred by its existing subclasses. Therefore, direct Instantiation is not possible. This type class is called </w:t>
      </w:r>
      <w:r>
        <w:rPr>
          <w:b/>
          <w:bCs/>
          <w:i/>
          <w:iCs/>
        </w:rPr>
        <w:t>Abstract Class</w:t>
      </w:r>
      <w:r>
        <w:t>. This normally happen during the process of generalization that cause new more general classes to group common aspects of existing classes.</w:t>
      </w:r>
    </w:p>
    <w:p w14:paraId="6DF8E244" w14:textId="77777777" w:rsidR="00F979C1" w:rsidRDefault="00F979C1">
      <w:pPr>
        <w:jc w:val="both"/>
      </w:pPr>
    </w:p>
    <w:p w14:paraId="000D42AB" w14:textId="77777777" w:rsidR="0018462E" w:rsidRDefault="0018462E">
      <w:pPr>
        <w:rPr>
          <w:b/>
          <w:bCs/>
          <w:sz w:val="28"/>
        </w:rPr>
      </w:pPr>
      <w:r>
        <w:rPr>
          <w:b/>
          <w:bCs/>
          <w:sz w:val="28"/>
        </w:rPr>
        <w:br w:type="page"/>
      </w:r>
    </w:p>
    <w:p w14:paraId="17C34642" w14:textId="77777777" w:rsidR="00F979C1" w:rsidRDefault="00F979C1">
      <w:pPr>
        <w:jc w:val="both"/>
        <w:rPr>
          <w:b/>
          <w:bCs/>
          <w:sz w:val="28"/>
        </w:rPr>
      </w:pPr>
      <w:r>
        <w:rPr>
          <w:b/>
          <w:bCs/>
          <w:sz w:val="28"/>
        </w:rPr>
        <w:lastRenderedPageBreak/>
        <w:t>Taxonomy</w:t>
      </w:r>
    </w:p>
    <w:p w14:paraId="396B04EE" w14:textId="77777777" w:rsidR="00F979C1" w:rsidRDefault="00F979C1">
      <w:pPr>
        <w:jc w:val="both"/>
      </w:pPr>
      <w:r>
        <w:t xml:space="preserve">In order to represent the relationship between different species of living thing (such as Orchid, Japanese Koi Fish), biologists build </w:t>
      </w:r>
      <w:r>
        <w:rPr>
          <w:b/>
          <w:i/>
          <w:iCs/>
        </w:rPr>
        <w:t>Taxonomy</w:t>
      </w:r>
      <w:r>
        <w:rPr>
          <w:i/>
          <w:iCs/>
        </w:rPr>
        <w:t xml:space="preserve"> </w:t>
      </w:r>
      <w:r>
        <w:t>about them. In OO Technology, we borrow this term to describe the IS-A relationships among different classes in the system.</w:t>
      </w:r>
    </w:p>
    <w:p w14:paraId="59A8F35F" w14:textId="77777777" w:rsidR="00F979C1" w:rsidRDefault="008B1804">
      <w:pPr>
        <w:jc w:val="both"/>
      </w:pPr>
      <w:r>
        <w:pict w14:anchorId="535702DA">
          <v:group id="_x0000_s1154" editas="canvas" style="width:6in;height:237.75pt;mso-position-horizontal-relative:char;mso-position-vertical-relative:line" coordorigin="150,14040" coordsize="8640,4755">
            <o:lock v:ext="edit" aspectratio="t"/>
            <v:shape id="_x0000_s1153" type="#_x0000_t75" style="position:absolute;left:150;top:14040;width:8640;height:4755" o:preferrelative="f">
              <v:fill o:detectmouseclick="t"/>
              <v:path o:extrusionok="t" o:connecttype="none"/>
              <o:lock v:ext="edit" text="t"/>
            </v:shape>
            <v:shape id="_x0000_s1156" type="#_x0000_t202" style="position:absolute;left:3736;top:14400;width:1020;height:450" strokeweight="1pt">
              <v:textbox>
                <w:txbxContent>
                  <w:p w14:paraId="4C80263A" w14:textId="77777777" w:rsidR="00F979C1" w:rsidRDefault="00F979C1">
                    <w:pPr>
                      <w:jc w:val="center"/>
                    </w:pPr>
                    <w:r>
                      <w:t>Shape</w:t>
                    </w:r>
                  </w:p>
                </w:txbxContent>
              </v:textbox>
            </v:shape>
            <v:shape id="_x0000_s1157" type="#_x0000_t202" style="position:absolute;left:1486;top:15270;width:1020;height:450" strokeweight="1pt">
              <v:textbox>
                <w:txbxContent>
                  <w:p w14:paraId="29F1626A" w14:textId="77777777" w:rsidR="00F979C1" w:rsidRDefault="00F979C1">
                    <w:pPr>
                      <w:jc w:val="center"/>
                    </w:pPr>
                    <w:r>
                      <w:t>Arc</w:t>
                    </w:r>
                  </w:p>
                </w:txbxContent>
              </v:textbox>
            </v:shape>
            <v:shape id="_x0000_s1158" type="#_x0000_t202" style="position:absolute;left:5340;top:15270;width:1156;height:450" strokeweight="1pt">
              <v:textbox>
                <w:txbxContent>
                  <w:p w14:paraId="7897B9EB" w14:textId="77777777" w:rsidR="00F979C1" w:rsidRDefault="00F979C1">
                    <w:pPr>
                      <w:jc w:val="center"/>
                    </w:pPr>
                    <w:r>
                      <w:t>Polyline</w:t>
                    </w:r>
                  </w:p>
                </w:txbxContent>
              </v:textbox>
            </v:shape>
            <v:shape id="_x0000_s1159" type="#_x0000_t202" style="position:absolute;left:1486;top:16186;width:1020;height:450" strokeweight="1pt">
              <v:textbox>
                <w:txbxContent>
                  <w:p w14:paraId="5AD43430" w14:textId="77777777" w:rsidR="00F979C1" w:rsidRDefault="00F979C1">
                    <w:pPr>
                      <w:jc w:val="center"/>
                    </w:pPr>
                    <w:r>
                      <w:t>Ellipse</w:t>
                    </w:r>
                  </w:p>
                </w:txbxContent>
              </v:textbox>
            </v:shape>
            <v:shape id="_x0000_s1160" type="#_x0000_t202" style="position:absolute;left:1486;top:17131;width:1020;height:450" strokeweight="1pt">
              <v:textbox>
                <w:txbxContent>
                  <w:p w14:paraId="31BD4B92" w14:textId="77777777" w:rsidR="00F979C1" w:rsidRDefault="00F979C1">
                    <w:pPr>
                      <w:jc w:val="center"/>
                    </w:pPr>
                    <w:r>
                      <w:t>Circle</w:t>
                    </w:r>
                  </w:p>
                </w:txbxContent>
              </v:textbox>
            </v:shape>
            <v:shape id="_x0000_s1161" type="#_x0000_t202" style="position:absolute;left:3825;top:16186;width:1156;height:450" strokeweight="1pt">
              <v:textbox>
                <w:txbxContent>
                  <w:p w14:paraId="5EE8DB1E" w14:textId="77777777" w:rsidR="00F979C1" w:rsidRDefault="00F979C1">
                    <w:pPr>
                      <w:jc w:val="center"/>
                    </w:pPr>
                    <w:r>
                      <w:t>Line</w:t>
                    </w:r>
                  </w:p>
                </w:txbxContent>
              </v:textbox>
            </v:shape>
            <v:shape id="_x0000_s1162" type="#_x0000_t202" style="position:absolute;left:6779;top:16186;width:1156;height:450" strokeweight="1pt">
              <v:textbox>
                <w:txbxContent>
                  <w:p w14:paraId="5BD757FB" w14:textId="77777777" w:rsidR="00F979C1" w:rsidRDefault="00F979C1">
                    <w:pPr>
                      <w:jc w:val="center"/>
                    </w:pPr>
                    <w:r>
                      <w:t>Polygon</w:t>
                    </w:r>
                  </w:p>
                </w:txbxContent>
              </v:textbox>
            </v:shape>
            <v:shape id="_x0000_s1163" type="#_x0000_t202" style="position:absolute;left:4469;top:17176;width:1156;height:450" strokeweight="1pt">
              <v:textbox>
                <w:txbxContent>
                  <w:p w14:paraId="7A6C8113" w14:textId="77777777" w:rsidR="00F979C1" w:rsidRDefault="00F979C1">
                    <w:pPr>
                      <w:jc w:val="center"/>
                    </w:pPr>
                    <w:r>
                      <w:t>Triangle</w:t>
                    </w:r>
                  </w:p>
                </w:txbxContent>
              </v:textbox>
            </v:shape>
            <v:shape id="_x0000_s1164" type="#_x0000_t202" style="position:absolute;left:5850;top:17176;width:1395;height:450" strokeweight="1pt">
              <v:textbox>
                <w:txbxContent>
                  <w:p w14:paraId="3FB12702" w14:textId="77777777" w:rsidR="00F979C1" w:rsidRDefault="00F979C1">
                    <w:pPr>
                      <w:jc w:val="center"/>
                    </w:pPr>
                    <w:r>
                      <w:t>Rectangle</w:t>
                    </w:r>
                  </w:p>
                </w:txbxContent>
              </v:textbox>
            </v:shape>
            <v:shape id="_x0000_s1165" type="#_x0000_t202" style="position:absolute;left:7410;top:17161;width:1305;height:450" strokeweight="1pt">
              <v:textbox>
                <w:txbxContent>
                  <w:p w14:paraId="48F407E3" w14:textId="77777777" w:rsidR="00F979C1" w:rsidRDefault="00F979C1">
                    <w:pPr>
                      <w:jc w:val="center"/>
                    </w:pPr>
                    <w:r>
                      <w:t>Hexagon</w:t>
                    </w:r>
                  </w:p>
                </w:txbxContent>
              </v:textbox>
            </v:shape>
            <v:shape id="_x0000_s1166" type="#_x0000_t202" style="position:absolute;left:5850;top:18015;width:1395;height:450" strokeweight="1pt">
              <v:textbox>
                <w:txbxContent>
                  <w:p w14:paraId="1CA366CF" w14:textId="77777777" w:rsidR="00F979C1" w:rsidRDefault="00F979C1">
                    <w:pPr>
                      <w:jc w:val="center"/>
                    </w:pPr>
                    <w:r>
                      <w:t>Square</w:t>
                    </w:r>
                  </w:p>
                </w:txbxContent>
              </v:textbox>
            </v:shape>
            <v:line id="_x0000_s1167" style="position:absolute;flip:y" from="2506,14850" to="3736,15270" strokeweight="1pt">
              <v:stroke endarrow="block"/>
            </v:line>
            <v:line id="_x0000_s1168" style="position:absolute;flip:x y" from="4756,14850" to="5340,15270" strokeweight="1pt">
              <v:stroke endarrow="block"/>
            </v:line>
            <v:line id="_x0000_s1169" style="position:absolute;flip:y" from="4277,15720" to="5340,16186" strokeweight="1pt">
              <v:stroke endarrow="block"/>
            </v:line>
            <v:line id="_x0000_s1170" style="position:absolute;flip:x y" from="6496,15720" to="6779,16186" strokeweight="1pt">
              <v:stroke endarrow="block"/>
            </v:line>
            <v:line id="_x0000_s1171" style="position:absolute;flip:y" from="5625,16636" to="6779,17176" strokeweight="1pt">
              <v:stroke endarrow="block"/>
            </v:line>
            <v:line id="_x0000_s1172" style="position:absolute;flip:y" from="6960,16636" to="7169,17161" strokeweight="1pt">
              <v:stroke endarrow="block"/>
            </v:line>
            <v:line id="_x0000_s1173" style="position:absolute;flip:x y" from="7605,16636" to="7726,17161" strokeweight="1pt">
              <v:stroke endarrow="block"/>
            </v:line>
            <v:line id="_x0000_s1174" style="position:absolute;flip:y" from="6570,17626" to="6571,18015" strokeweight="1pt">
              <v:stroke endarrow="block"/>
            </v:line>
            <v:line id="_x0000_s1175" style="position:absolute;flip:y" from="1980,15720" to="1981,16186" strokeweight="1pt">
              <v:stroke endarrow="block"/>
            </v:line>
            <v:line id="_x0000_s1176" style="position:absolute;flip:y" from="1981,16636" to="1982,17102" strokeweight="1pt">
              <v:stroke endarrow="block"/>
            </v:line>
            <v:shape id="_x0000_s1177" type="#_x0000_t202" style="position:absolute;left:1546;top:18345;width:3210;height:450" filled="f" stroked="f" strokeweight="1pt">
              <v:textbox>
                <w:txbxContent>
                  <w:p w14:paraId="31533C9D" w14:textId="77777777" w:rsidR="00F979C1" w:rsidRDefault="00F979C1">
                    <w:pPr>
                      <w:jc w:val="center"/>
                      <w:rPr>
                        <w:b/>
                        <w:i/>
                      </w:rPr>
                    </w:pPr>
                    <w:r>
                      <w:rPr>
                        <w:b/>
                        <w:i/>
                      </w:rPr>
                      <w:t>Example of Taxonomy</w:t>
                    </w:r>
                  </w:p>
                </w:txbxContent>
              </v:textbox>
            </v:shape>
            <w10:anchorlock/>
          </v:group>
        </w:pict>
      </w:r>
    </w:p>
    <w:p w14:paraId="418D7421" w14:textId="77777777" w:rsidR="00F979C1" w:rsidRDefault="00F979C1">
      <w:pPr>
        <w:jc w:val="both"/>
      </w:pPr>
    </w:p>
    <w:p w14:paraId="6AACF00D" w14:textId="77777777" w:rsidR="00F979C1" w:rsidRDefault="00F979C1">
      <w:pPr>
        <w:jc w:val="both"/>
        <w:rPr>
          <w:b/>
          <w:bCs/>
          <w:sz w:val="28"/>
        </w:rPr>
      </w:pPr>
      <w:r>
        <w:rPr>
          <w:b/>
          <w:bCs/>
          <w:sz w:val="28"/>
        </w:rPr>
        <w:t>Foundation Class</w:t>
      </w:r>
    </w:p>
    <w:p w14:paraId="0782094E" w14:textId="77777777" w:rsidR="00F979C1" w:rsidRDefault="00F979C1">
      <w:pPr>
        <w:jc w:val="both"/>
      </w:pPr>
      <w:r>
        <w:t xml:space="preserve">When we place the classes in taxonomy, the class on the top are more general then the classes at the bottom, or the classes at the bottom are more specific then the classes on the top. The more general classes are more reusable then the more specific classes and we call them as </w:t>
      </w:r>
      <w:r>
        <w:rPr>
          <w:b/>
          <w:i/>
          <w:iCs/>
        </w:rPr>
        <w:t>Foundation Classes</w:t>
      </w:r>
      <w:r>
        <w:t>. There many example of foundation classes that we can use to build software, such as MFC (Microsoft Foundation Classes) from Microsoft, Object Window from Borland, Swing from Sun Microsystem.</w:t>
      </w:r>
    </w:p>
    <w:p w14:paraId="22AB9C00" w14:textId="77777777" w:rsidR="00F979C1" w:rsidRDefault="00F979C1">
      <w:pPr>
        <w:jc w:val="both"/>
      </w:pPr>
    </w:p>
    <w:p w14:paraId="190D01C2" w14:textId="77777777" w:rsidR="008B1804" w:rsidRDefault="008B1804">
      <w:pPr>
        <w:jc w:val="both"/>
      </w:pPr>
    </w:p>
    <w:p w14:paraId="2C8C7B5A" w14:textId="54EA6A8D" w:rsidR="00F979C1" w:rsidRDefault="00F979C1">
      <w:pPr>
        <w:jc w:val="both"/>
        <w:rPr>
          <w:b/>
          <w:bCs/>
          <w:sz w:val="28"/>
        </w:rPr>
      </w:pPr>
      <w:r>
        <w:rPr>
          <w:b/>
          <w:bCs/>
          <w:sz w:val="28"/>
        </w:rPr>
        <w:t>Important Keywords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71"/>
        <w:gridCol w:w="595"/>
        <w:gridCol w:w="519"/>
        <w:gridCol w:w="3884"/>
      </w:tblGrid>
      <w:tr w:rsidR="00F979C1" w14:paraId="3FA4B49E" w14:textId="77777777">
        <w:tc>
          <w:tcPr>
            <w:tcW w:w="456" w:type="dxa"/>
          </w:tcPr>
          <w:p w14:paraId="2464ECE3" w14:textId="77777777" w:rsidR="00F979C1" w:rsidRDefault="00F979C1">
            <w:pPr>
              <w:jc w:val="right"/>
              <w:rPr>
                <w:b/>
              </w:rPr>
            </w:pPr>
            <w:r>
              <w:rPr>
                <w:b/>
              </w:rPr>
              <w:t>1</w:t>
            </w:r>
          </w:p>
        </w:tc>
        <w:tc>
          <w:tcPr>
            <w:tcW w:w="3605" w:type="dxa"/>
          </w:tcPr>
          <w:p w14:paraId="4EE074FD" w14:textId="77777777" w:rsidR="00F979C1" w:rsidRDefault="00F979C1">
            <w:pPr>
              <w:jc w:val="both"/>
              <w:rPr>
                <w:b/>
              </w:rPr>
            </w:pPr>
            <w:r>
              <w:rPr>
                <w:rFonts w:ascii="Arial" w:hAnsi="Arial" w:cs="Arial"/>
                <w:sz w:val="20"/>
                <w:szCs w:val="20"/>
              </w:rPr>
              <w:t>Object</w:t>
            </w:r>
          </w:p>
        </w:tc>
        <w:tc>
          <w:tcPr>
            <w:tcW w:w="720" w:type="dxa"/>
            <w:tcBorders>
              <w:top w:val="nil"/>
              <w:bottom w:val="nil"/>
            </w:tcBorders>
          </w:tcPr>
          <w:p w14:paraId="13F4F46A" w14:textId="77777777" w:rsidR="00F979C1" w:rsidRDefault="00F979C1">
            <w:pPr>
              <w:jc w:val="both"/>
              <w:rPr>
                <w:b/>
              </w:rPr>
            </w:pPr>
          </w:p>
        </w:tc>
        <w:tc>
          <w:tcPr>
            <w:tcW w:w="540" w:type="dxa"/>
          </w:tcPr>
          <w:p w14:paraId="37514C91" w14:textId="77777777" w:rsidR="00F979C1" w:rsidRDefault="00F979C1">
            <w:pPr>
              <w:jc w:val="right"/>
              <w:rPr>
                <w:b/>
              </w:rPr>
            </w:pPr>
            <w:r>
              <w:rPr>
                <w:b/>
              </w:rPr>
              <w:t>16</w:t>
            </w:r>
          </w:p>
        </w:tc>
        <w:tc>
          <w:tcPr>
            <w:tcW w:w="4680" w:type="dxa"/>
          </w:tcPr>
          <w:p w14:paraId="44F32A25" w14:textId="77777777" w:rsidR="00F979C1" w:rsidRDefault="00F979C1">
            <w:pPr>
              <w:jc w:val="both"/>
              <w:rPr>
                <w:b/>
              </w:rPr>
            </w:pPr>
            <w:r>
              <w:rPr>
                <w:rFonts w:ascii="Arial" w:hAnsi="Arial" w:cs="Arial"/>
                <w:sz w:val="20"/>
                <w:szCs w:val="20"/>
              </w:rPr>
              <w:t>Abstract Class</w:t>
            </w:r>
          </w:p>
        </w:tc>
      </w:tr>
      <w:tr w:rsidR="00F979C1" w14:paraId="07A779C6" w14:textId="77777777">
        <w:tc>
          <w:tcPr>
            <w:tcW w:w="456" w:type="dxa"/>
          </w:tcPr>
          <w:p w14:paraId="2CB1EFCF" w14:textId="77777777" w:rsidR="00F979C1" w:rsidRDefault="00F979C1">
            <w:pPr>
              <w:jc w:val="right"/>
              <w:rPr>
                <w:b/>
              </w:rPr>
            </w:pPr>
            <w:r>
              <w:rPr>
                <w:b/>
              </w:rPr>
              <w:t>2</w:t>
            </w:r>
          </w:p>
        </w:tc>
        <w:tc>
          <w:tcPr>
            <w:tcW w:w="3605" w:type="dxa"/>
          </w:tcPr>
          <w:p w14:paraId="4149ACF2" w14:textId="77777777" w:rsidR="00F979C1" w:rsidRDefault="00F979C1">
            <w:pPr>
              <w:jc w:val="both"/>
              <w:rPr>
                <w:b/>
              </w:rPr>
            </w:pPr>
            <w:r>
              <w:rPr>
                <w:rFonts w:ascii="Arial" w:hAnsi="Arial" w:cs="Arial"/>
                <w:sz w:val="20"/>
                <w:szCs w:val="20"/>
              </w:rPr>
              <w:t>Identity</w:t>
            </w:r>
          </w:p>
        </w:tc>
        <w:tc>
          <w:tcPr>
            <w:tcW w:w="720" w:type="dxa"/>
            <w:tcBorders>
              <w:top w:val="nil"/>
              <w:bottom w:val="nil"/>
            </w:tcBorders>
          </w:tcPr>
          <w:p w14:paraId="427C8419" w14:textId="77777777" w:rsidR="00F979C1" w:rsidRDefault="00F979C1">
            <w:pPr>
              <w:jc w:val="both"/>
              <w:rPr>
                <w:b/>
              </w:rPr>
            </w:pPr>
          </w:p>
        </w:tc>
        <w:tc>
          <w:tcPr>
            <w:tcW w:w="540" w:type="dxa"/>
          </w:tcPr>
          <w:p w14:paraId="3DE49829" w14:textId="77777777" w:rsidR="00F979C1" w:rsidRDefault="00F979C1">
            <w:pPr>
              <w:jc w:val="right"/>
              <w:rPr>
                <w:b/>
              </w:rPr>
            </w:pPr>
            <w:r>
              <w:rPr>
                <w:b/>
              </w:rPr>
              <w:t>17</w:t>
            </w:r>
          </w:p>
        </w:tc>
        <w:tc>
          <w:tcPr>
            <w:tcW w:w="4680" w:type="dxa"/>
          </w:tcPr>
          <w:p w14:paraId="05AE3803" w14:textId="77777777" w:rsidR="00F979C1" w:rsidRDefault="00F979C1">
            <w:pPr>
              <w:jc w:val="both"/>
              <w:rPr>
                <w:b/>
              </w:rPr>
            </w:pPr>
            <w:r>
              <w:rPr>
                <w:rFonts w:ascii="Arial" w:hAnsi="Arial" w:cs="Arial"/>
                <w:sz w:val="20"/>
                <w:szCs w:val="20"/>
              </w:rPr>
              <w:t>Taxonomy</w:t>
            </w:r>
          </w:p>
        </w:tc>
      </w:tr>
      <w:tr w:rsidR="00F979C1" w14:paraId="0A292A86" w14:textId="77777777">
        <w:tc>
          <w:tcPr>
            <w:tcW w:w="456" w:type="dxa"/>
          </w:tcPr>
          <w:p w14:paraId="3EF75AA0" w14:textId="77777777" w:rsidR="00F979C1" w:rsidRDefault="00F979C1">
            <w:pPr>
              <w:jc w:val="right"/>
              <w:rPr>
                <w:b/>
              </w:rPr>
            </w:pPr>
            <w:r>
              <w:rPr>
                <w:b/>
              </w:rPr>
              <w:t>3</w:t>
            </w:r>
          </w:p>
        </w:tc>
        <w:tc>
          <w:tcPr>
            <w:tcW w:w="3605" w:type="dxa"/>
          </w:tcPr>
          <w:p w14:paraId="325C80B8" w14:textId="77777777" w:rsidR="00F979C1" w:rsidRDefault="00F979C1">
            <w:pPr>
              <w:jc w:val="both"/>
              <w:rPr>
                <w:b/>
              </w:rPr>
            </w:pPr>
            <w:r>
              <w:rPr>
                <w:rFonts w:ascii="Arial" w:hAnsi="Arial" w:cs="Arial"/>
                <w:sz w:val="20"/>
                <w:szCs w:val="20"/>
              </w:rPr>
              <w:t>Attributes</w:t>
            </w:r>
          </w:p>
        </w:tc>
        <w:tc>
          <w:tcPr>
            <w:tcW w:w="720" w:type="dxa"/>
            <w:tcBorders>
              <w:top w:val="nil"/>
              <w:bottom w:val="nil"/>
            </w:tcBorders>
          </w:tcPr>
          <w:p w14:paraId="21C2EF75" w14:textId="77777777" w:rsidR="00F979C1" w:rsidRDefault="00F979C1">
            <w:pPr>
              <w:jc w:val="both"/>
              <w:rPr>
                <w:b/>
              </w:rPr>
            </w:pPr>
          </w:p>
        </w:tc>
        <w:tc>
          <w:tcPr>
            <w:tcW w:w="540" w:type="dxa"/>
          </w:tcPr>
          <w:p w14:paraId="4E692276" w14:textId="77777777" w:rsidR="00F979C1" w:rsidRDefault="00F979C1">
            <w:pPr>
              <w:jc w:val="right"/>
              <w:rPr>
                <w:b/>
              </w:rPr>
            </w:pPr>
            <w:r>
              <w:rPr>
                <w:b/>
              </w:rPr>
              <w:t>18</w:t>
            </w:r>
          </w:p>
        </w:tc>
        <w:tc>
          <w:tcPr>
            <w:tcW w:w="4680" w:type="dxa"/>
          </w:tcPr>
          <w:p w14:paraId="325BE33B" w14:textId="77777777" w:rsidR="00F979C1" w:rsidRDefault="00F979C1">
            <w:pPr>
              <w:jc w:val="both"/>
              <w:rPr>
                <w:b/>
              </w:rPr>
            </w:pPr>
            <w:r>
              <w:rPr>
                <w:rFonts w:ascii="Arial" w:hAnsi="Arial" w:cs="Arial"/>
                <w:sz w:val="20"/>
                <w:szCs w:val="20"/>
              </w:rPr>
              <w:t>Generalization</w:t>
            </w:r>
          </w:p>
        </w:tc>
      </w:tr>
      <w:tr w:rsidR="00F979C1" w14:paraId="3B5D5BB7" w14:textId="77777777">
        <w:tc>
          <w:tcPr>
            <w:tcW w:w="456" w:type="dxa"/>
          </w:tcPr>
          <w:p w14:paraId="68511338" w14:textId="77777777" w:rsidR="00F979C1" w:rsidRDefault="00F979C1">
            <w:pPr>
              <w:jc w:val="right"/>
              <w:rPr>
                <w:b/>
              </w:rPr>
            </w:pPr>
            <w:r>
              <w:rPr>
                <w:b/>
              </w:rPr>
              <w:t>4</w:t>
            </w:r>
          </w:p>
        </w:tc>
        <w:tc>
          <w:tcPr>
            <w:tcW w:w="3605" w:type="dxa"/>
          </w:tcPr>
          <w:p w14:paraId="095B428F" w14:textId="77777777" w:rsidR="00F979C1" w:rsidRDefault="00F979C1">
            <w:pPr>
              <w:jc w:val="both"/>
              <w:rPr>
                <w:b/>
              </w:rPr>
            </w:pPr>
            <w:r>
              <w:rPr>
                <w:rFonts w:ascii="Arial" w:hAnsi="Arial" w:cs="Arial"/>
                <w:sz w:val="20"/>
                <w:szCs w:val="20"/>
              </w:rPr>
              <w:t>Attributes Value</w:t>
            </w:r>
          </w:p>
        </w:tc>
        <w:tc>
          <w:tcPr>
            <w:tcW w:w="720" w:type="dxa"/>
            <w:tcBorders>
              <w:top w:val="nil"/>
              <w:bottom w:val="nil"/>
            </w:tcBorders>
          </w:tcPr>
          <w:p w14:paraId="0D151B0E" w14:textId="77777777" w:rsidR="00F979C1" w:rsidRDefault="00F979C1">
            <w:pPr>
              <w:jc w:val="both"/>
              <w:rPr>
                <w:b/>
              </w:rPr>
            </w:pPr>
          </w:p>
        </w:tc>
        <w:tc>
          <w:tcPr>
            <w:tcW w:w="540" w:type="dxa"/>
          </w:tcPr>
          <w:p w14:paraId="7DBB96EA" w14:textId="77777777" w:rsidR="00F979C1" w:rsidRDefault="00F979C1">
            <w:pPr>
              <w:jc w:val="right"/>
              <w:rPr>
                <w:b/>
              </w:rPr>
            </w:pPr>
            <w:r>
              <w:rPr>
                <w:b/>
              </w:rPr>
              <w:t>19</w:t>
            </w:r>
          </w:p>
        </w:tc>
        <w:tc>
          <w:tcPr>
            <w:tcW w:w="4680" w:type="dxa"/>
          </w:tcPr>
          <w:p w14:paraId="20997D01" w14:textId="77777777" w:rsidR="00F979C1" w:rsidRDefault="00F979C1">
            <w:pPr>
              <w:jc w:val="both"/>
              <w:rPr>
                <w:b/>
              </w:rPr>
            </w:pPr>
            <w:r>
              <w:rPr>
                <w:rFonts w:ascii="Arial" w:hAnsi="Arial" w:cs="Arial"/>
                <w:sz w:val="20"/>
                <w:szCs w:val="20"/>
              </w:rPr>
              <w:t>Specialization</w:t>
            </w:r>
          </w:p>
        </w:tc>
      </w:tr>
      <w:tr w:rsidR="00F979C1" w14:paraId="6AD97285" w14:textId="77777777">
        <w:tc>
          <w:tcPr>
            <w:tcW w:w="456" w:type="dxa"/>
          </w:tcPr>
          <w:p w14:paraId="079458D8" w14:textId="77777777" w:rsidR="00F979C1" w:rsidRDefault="00F979C1">
            <w:pPr>
              <w:jc w:val="right"/>
              <w:rPr>
                <w:b/>
              </w:rPr>
            </w:pPr>
            <w:r>
              <w:rPr>
                <w:b/>
              </w:rPr>
              <w:t>5</w:t>
            </w:r>
          </w:p>
        </w:tc>
        <w:tc>
          <w:tcPr>
            <w:tcW w:w="3605" w:type="dxa"/>
          </w:tcPr>
          <w:p w14:paraId="61211662" w14:textId="77777777" w:rsidR="00F979C1" w:rsidRDefault="00F979C1">
            <w:pPr>
              <w:jc w:val="both"/>
              <w:rPr>
                <w:b/>
              </w:rPr>
            </w:pPr>
            <w:r>
              <w:rPr>
                <w:rFonts w:ascii="Arial" w:hAnsi="Arial" w:cs="Arial"/>
                <w:sz w:val="20"/>
                <w:szCs w:val="20"/>
              </w:rPr>
              <w:t>State</w:t>
            </w:r>
          </w:p>
        </w:tc>
        <w:tc>
          <w:tcPr>
            <w:tcW w:w="720" w:type="dxa"/>
            <w:tcBorders>
              <w:top w:val="nil"/>
              <w:bottom w:val="nil"/>
            </w:tcBorders>
          </w:tcPr>
          <w:p w14:paraId="4D64851E" w14:textId="77777777" w:rsidR="00F979C1" w:rsidRDefault="00F979C1">
            <w:pPr>
              <w:jc w:val="both"/>
              <w:rPr>
                <w:b/>
              </w:rPr>
            </w:pPr>
          </w:p>
        </w:tc>
        <w:tc>
          <w:tcPr>
            <w:tcW w:w="540" w:type="dxa"/>
          </w:tcPr>
          <w:p w14:paraId="2453AFBC" w14:textId="77777777" w:rsidR="00F979C1" w:rsidRDefault="00F979C1">
            <w:pPr>
              <w:jc w:val="right"/>
              <w:rPr>
                <w:b/>
              </w:rPr>
            </w:pPr>
            <w:r>
              <w:rPr>
                <w:b/>
              </w:rPr>
              <w:t>20</w:t>
            </w:r>
          </w:p>
        </w:tc>
        <w:tc>
          <w:tcPr>
            <w:tcW w:w="4680" w:type="dxa"/>
          </w:tcPr>
          <w:p w14:paraId="39897EFD" w14:textId="77777777" w:rsidR="00F979C1" w:rsidRDefault="00F979C1">
            <w:pPr>
              <w:jc w:val="both"/>
              <w:rPr>
                <w:b/>
              </w:rPr>
            </w:pPr>
            <w:r>
              <w:rPr>
                <w:rFonts w:ascii="Arial" w:hAnsi="Arial" w:cs="Arial"/>
                <w:sz w:val="20"/>
                <w:szCs w:val="20"/>
              </w:rPr>
              <w:t>Multiplicity</w:t>
            </w:r>
          </w:p>
        </w:tc>
      </w:tr>
      <w:tr w:rsidR="00F979C1" w14:paraId="609FAC0F" w14:textId="77777777">
        <w:tc>
          <w:tcPr>
            <w:tcW w:w="456" w:type="dxa"/>
          </w:tcPr>
          <w:p w14:paraId="330B4484" w14:textId="77777777" w:rsidR="00F979C1" w:rsidRDefault="00F979C1">
            <w:pPr>
              <w:jc w:val="right"/>
              <w:rPr>
                <w:b/>
              </w:rPr>
            </w:pPr>
            <w:r>
              <w:rPr>
                <w:b/>
              </w:rPr>
              <w:t>6</w:t>
            </w:r>
          </w:p>
        </w:tc>
        <w:tc>
          <w:tcPr>
            <w:tcW w:w="3605" w:type="dxa"/>
          </w:tcPr>
          <w:p w14:paraId="52503A84" w14:textId="77777777" w:rsidR="00F979C1" w:rsidRDefault="00F979C1">
            <w:pPr>
              <w:jc w:val="both"/>
              <w:rPr>
                <w:b/>
              </w:rPr>
            </w:pPr>
            <w:r>
              <w:rPr>
                <w:rFonts w:ascii="Arial" w:hAnsi="Arial" w:cs="Arial"/>
                <w:sz w:val="20"/>
                <w:szCs w:val="20"/>
              </w:rPr>
              <w:t>Behavior</w:t>
            </w:r>
          </w:p>
        </w:tc>
        <w:tc>
          <w:tcPr>
            <w:tcW w:w="720" w:type="dxa"/>
            <w:tcBorders>
              <w:top w:val="nil"/>
              <w:bottom w:val="nil"/>
            </w:tcBorders>
          </w:tcPr>
          <w:p w14:paraId="6AE1CD7E" w14:textId="77777777" w:rsidR="00F979C1" w:rsidRDefault="00F979C1">
            <w:pPr>
              <w:jc w:val="both"/>
              <w:rPr>
                <w:b/>
              </w:rPr>
            </w:pPr>
          </w:p>
        </w:tc>
        <w:tc>
          <w:tcPr>
            <w:tcW w:w="540" w:type="dxa"/>
          </w:tcPr>
          <w:p w14:paraId="7395380E" w14:textId="77777777" w:rsidR="00F979C1" w:rsidRDefault="00F979C1">
            <w:pPr>
              <w:jc w:val="right"/>
              <w:rPr>
                <w:b/>
              </w:rPr>
            </w:pPr>
            <w:r>
              <w:rPr>
                <w:b/>
              </w:rPr>
              <w:t>21</w:t>
            </w:r>
          </w:p>
        </w:tc>
        <w:tc>
          <w:tcPr>
            <w:tcW w:w="4680" w:type="dxa"/>
          </w:tcPr>
          <w:p w14:paraId="3E9476D5" w14:textId="77777777" w:rsidR="00F979C1" w:rsidRDefault="00F979C1">
            <w:pPr>
              <w:jc w:val="both"/>
              <w:rPr>
                <w:b/>
              </w:rPr>
            </w:pPr>
            <w:r>
              <w:rPr>
                <w:rFonts w:ascii="Arial" w:hAnsi="Arial" w:cs="Arial"/>
                <w:sz w:val="20"/>
                <w:szCs w:val="20"/>
              </w:rPr>
              <w:t>Inheritance </w:t>
            </w:r>
          </w:p>
        </w:tc>
      </w:tr>
      <w:tr w:rsidR="00F979C1" w14:paraId="77B00AF0" w14:textId="77777777">
        <w:tc>
          <w:tcPr>
            <w:tcW w:w="456" w:type="dxa"/>
          </w:tcPr>
          <w:p w14:paraId="68989DC1" w14:textId="77777777" w:rsidR="00F979C1" w:rsidRDefault="00F979C1">
            <w:pPr>
              <w:jc w:val="right"/>
              <w:rPr>
                <w:b/>
              </w:rPr>
            </w:pPr>
            <w:r>
              <w:rPr>
                <w:b/>
              </w:rPr>
              <w:t>7</w:t>
            </w:r>
          </w:p>
        </w:tc>
        <w:tc>
          <w:tcPr>
            <w:tcW w:w="3605" w:type="dxa"/>
          </w:tcPr>
          <w:p w14:paraId="41E8DAF1" w14:textId="77777777" w:rsidR="00F979C1" w:rsidRDefault="00F979C1">
            <w:pPr>
              <w:jc w:val="both"/>
              <w:rPr>
                <w:b/>
              </w:rPr>
            </w:pPr>
            <w:r>
              <w:rPr>
                <w:rFonts w:ascii="Arial" w:hAnsi="Arial" w:cs="Arial"/>
                <w:sz w:val="20"/>
                <w:szCs w:val="20"/>
              </w:rPr>
              <w:t>Relationship</w:t>
            </w:r>
          </w:p>
        </w:tc>
        <w:tc>
          <w:tcPr>
            <w:tcW w:w="720" w:type="dxa"/>
            <w:tcBorders>
              <w:top w:val="nil"/>
              <w:bottom w:val="nil"/>
            </w:tcBorders>
          </w:tcPr>
          <w:p w14:paraId="1D24239F" w14:textId="77777777" w:rsidR="00F979C1" w:rsidRDefault="00F979C1">
            <w:pPr>
              <w:jc w:val="both"/>
              <w:rPr>
                <w:b/>
              </w:rPr>
            </w:pPr>
          </w:p>
        </w:tc>
        <w:tc>
          <w:tcPr>
            <w:tcW w:w="540" w:type="dxa"/>
          </w:tcPr>
          <w:p w14:paraId="0E775CF6" w14:textId="77777777" w:rsidR="00F979C1" w:rsidRDefault="00F979C1">
            <w:pPr>
              <w:jc w:val="right"/>
              <w:rPr>
                <w:b/>
              </w:rPr>
            </w:pPr>
            <w:r>
              <w:rPr>
                <w:b/>
              </w:rPr>
              <w:t>22</w:t>
            </w:r>
          </w:p>
        </w:tc>
        <w:tc>
          <w:tcPr>
            <w:tcW w:w="4680" w:type="dxa"/>
          </w:tcPr>
          <w:p w14:paraId="143606D0" w14:textId="77777777" w:rsidR="00F979C1" w:rsidRDefault="00F979C1">
            <w:pPr>
              <w:jc w:val="both"/>
              <w:rPr>
                <w:b/>
              </w:rPr>
            </w:pPr>
            <w:r>
              <w:rPr>
                <w:rFonts w:ascii="Arial" w:hAnsi="Arial" w:cs="Arial"/>
                <w:sz w:val="20"/>
                <w:szCs w:val="20"/>
              </w:rPr>
              <w:t>Multiple Inheritance</w:t>
            </w:r>
          </w:p>
        </w:tc>
      </w:tr>
      <w:tr w:rsidR="00F979C1" w14:paraId="3BCB18A3" w14:textId="77777777">
        <w:tc>
          <w:tcPr>
            <w:tcW w:w="456" w:type="dxa"/>
          </w:tcPr>
          <w:p w14:paraId="37A08DED" w14:textId="77777777" w:rsidR="00F979C1" w:rsidRDefault="00F979C1">
            <w:pPr>
              <w:jc w:val="right"/>
              <w:rPr>
                <w:b/>
              </w:rPr>
            </w:pPr>
            <w:r>
              <w:rPr>
                <w:b/>
              </w:rPr>
              <w:t>8</w:t>
            </w:r>
          </w:p>
        </w:tc>
        <w:tc>
          <w:tcPr>
            <w:tcW w:w="3605" w:type="dxa"/>
          </w:tcPr>
          <w:p w14:paraId="257196F0" w14:textId="77777777" w:rsidR="00F979C1" w:rsidRDefault="00F979C1">
            <w:pPr>
              <w:jc w:val="both"/>
              <w:rPr>
                <w:b/>
              </w:rPr>
            </w:pPr>
            <w:r>
              <w:rPr>
                <w:rFonts w:ascii="Arial" w:hAnsi="Arial" w:cs="Arial"/>
                <w:sz w:val="20"/>
                <w:szCs w:val="20"/>
              </w:rPr>
              <w:t>Operation</w:t>
            </w:r>
          </w:p>
        </w:tc>
        <w:tc>
          <w:tcPr>
            <w:tcW w:w="720" w:type="dxa"/>
            <w:tcBorders>
              <w:top w:val="nil"/>
              <w:bottom w:val="nil"/>
            </w:tcBorders>
          </w:tcPr>
          <w:p w14:paraId="11B846DD" w14:textId="77777777" w:rsidR="00F979C1" w:rsidRDefault="00F979C1">
            <w:pPr>
              <w:jc w:val="both"/>
              <w:rPr>
                <w:b/>
              </w:rPr>
            </w:pPr>
          </w:p>
        </w:tc>
        <w:tc>
          <w:tcPr>
            <w:tcW w:w="540" w:type="dxa"/>
          </w:tcPr>
          <w:p w14:paraId="65833F4F" w14:textId="77777777" w:rsidR="00F979C1" w:rsidRDefault="00F979C1">
            <w:pPr>
              <w:jc w:val="right"/>
              <w:rPr>
                <w:b/>
              </w:rPr>
            </w:pPr>
            <w:r>
              <w:rPr>
                <w:b/>
              </w:rPr>
              <w:t>23</w:t>
            </w:r>
          </w:p>
        </w:tc>
        <w:tc>
          <w:tcPr>
            <w:tcW w:w="4680" w:type="dxa"/>
          </w:tcPr>
          <w:p w14:paraId="7720AE49" w14:textId="77777777" w:rsidR="00F979C1" w:rsidRDefault="00F979C1">
            <w:pPr>
              <w:jc w:val="both"/>
              <w:rPr>
                <w:b/>
              </w:rPr>
            </w:pPr>
            <w:r>
              <w:rPr>
                <w:rFonts w:ascii="Arial" w:hAnsi="Arial" w:cs="Arial"/>
                <w:sz w:val="20"/>
                <w:szCs w:val="20"/>
              </w:rPr>
              <w:t>Instantiation</w:t>
            </w:r>
          </w:p>
        </w:tc>
      </w:tr>
      <w:tr w:rsidR="00F979C1" w14:paraId="07FEE697" w14:textId="77777777">
        <w:tc>
          <w:tcPr>
            <w:tcW w:w="456" w:type="dxa"/>
          </w:tcPr>
          <w:p w14:paraId="797CF144" w14:textId="77777777" w:rsidR="00F979C1" w:rsidRDefault="00F979C1">
            <w:pPr>
              <w:jc w:val="right"/>
              <w:rPr>
                <w:b/>
              </w:rPr>
            </w:pPr>
            <w:r>
              <w:rPr>
                <w:b/>
              </w:rPr>
              <w:t>9</w:t>
            </w:r>
          </w:p>
        </w:tc>
        <w:tc>
          <w:tcPr>
            <w:tcW w:w="3605" w:type="dxa"/>
          </w:tcPr>
          <w:p w14:paraId="4940A58E" w14:textId="77777777" w:rsidR="00F979C1" w:rsidRDefault="00F979C1">
            <w:pPr>
              <w:jc w:val="both"/>
              <w:rPr>
                <w:b/>
              </w:rPr>
            </w:pPr>
            <w:r>
              <w:rPr>
                <w:rFonts w:ascii="Arial" w:hAnsi="Arial" w:cs="Arial"/>
                <w:sz w:val="20"/>
                <w:szCs w:val="20"/>
              </w:rPr>
              <w:t>Method</w:t>
            </w:r>
          </w:p>
        </w:tc>
        <w:tc>
          <w:tcPr>
            <w:tcW w:w="720" w:type="dxa"/>
            <w:tcBorders>
              <w:top w:val="nil"/>
              <w:bottom w:val="nil"/>
            </w:tcBorders>
          </w:tcPr>
          <w:p w14:paraId="501C0922" w14:textId="77777777" w:rsidR="00F979C1" w:rsidRDefault="00F979C1">
            <w:pPr>
              <w:jc w:val="both"/>
              <w:rPr>
                <w:b/>
              </w:rPr>
            </w:pPr>
          </w:p>
        </w:tc>
        <w:tc>
          <w:tcPr>
            <w:tcW w:w="540" w:type="dxa"/>
          </w:tcPr>
          <w:p w14:paraId="5E97414E" w14:textId="77777777" w:rsidR="00F979C1" w:rsidRDefault="00F979C1">
            <w:pPr>
              <w:jc w:val="right"/>
              <w:rPr>
                <w:b/>
              </w:rPr>
            </w:pPr>
            <w:r>
              <w:rPr>
                <w:b/>
              </w:rPr>
              <w:t>24</w:t>
            </w:r>
          </w:p>
        </w:tc>
        <w:tc>
          <w:tcPr>
            <w:tcW w:w="4680" w:type="dxa"/>
          </w:tcPr>
          <w:p w14:paraId="6BB13303" w14:textId="77777777" w:rsidR="00F979C1" w:rsidRDefault="00F979C1">
            <w:pPr>
              <w:jc w:val="both"/>
              <w:rPr>
                <w:b/>
              </w:rPr>
            </w:pPr>
            <w:r>
              <w:rPr>
                <w:rFonts w:ascii="Arial" w:hAnsi="Arial" w:cs="Arial"/>
                <w:sz w:val="20"/>
                <w:szCs w:val="20"/>
              </w:rPr>
              <w:t>Instance</w:t>
            </w:r>
          </w:p>
        </w:tc>
      </w:tr>
      <w:tr w:rsidR="00F979C1" w14:paraId="79BC00F2" w14:textId="77777777">
        <w:tc>
          <w:tcPr>
            <w:tcW w:w="456" w:type="dxa"/>
          </w:tcPr>
          <w:p w14:paraId="58E0E2EE" w14:textId="77777777" w:rsidR="00F979C1" w:rsidRDefault="00F979C1">
            <w:pPr>
              <w:jc w:val="right"/>
              <w:rPr>
                <w:b/>
              </w:rPr>
            </w:pPr>
            <w:r>
              <w:rPr>
                <w:b/>
              </w:rPr>
              <w:t>10</w:t>
            </w:r>
          </w:p>
        </w:tc>
        <w:tc>
          <w:tcPr>
            <w:tcW w:w="3605" w:type="dxa"/>
          </w:tcPr>
          <w:p w14:paraId="466EA784" w14:textId="77777777" w:rsidR="00F979C1" w:rsidRDefault="00F979C1">
            <w:pPr>
              <w:jc w:val="both"/>
              <w:rPr>
                <w:b/>
              </w:rPr>
            </w:pPr>
            <w:r>
              <w:rPr>
                <w:rFonts w:ascii="Arial" w:hAnsi="Arial" w:cs="Arial"/>
                <w:sz w:val="20"/>
                <w:szCs w:val="20"/>
              </w:rPr>
              <w:t>Abstraction</w:t>
            </w:r>
          </w:p>
        </w:tc>
        <w:tc>
          <w:tcPr>
            <w:tcW w:w="720" w:type="dxa"/>
            <w:tcBorders>
              <w:top w:val="nil"/>
              <w:bottom w:val="nil"/>
            </w:tcBorders>
          </w:tcPr>
          <w:p w14:paraId="1E1D51BD" w14:textId="77777777" w:rsidR="00F979C1" w:rsidRDefault="00F979C1">
            <w:pPr>
              <w:jc w:val="both"/>
              <w:rPr>
                <w:b/>
              </w:rPr>
            </w:pPr>
          </w:p>
        </w:tc>
        <w:tc>
          <w:tcPr>
            <w:tcW w:w="540" w:type="dxa"/>
          </w:tcPr>
          <w:p w14:paraId="65D590E1" w14:textId="77777777" w:rsidR="00F979C1" w:rsidRDefault="00F979C1">
            <w:pPr>
              <w:jc w:val="right"/>
              <w:rPr>
                <w:b/>
              </w:rPr>
            </w:pPr>
            <w:r>
              <w:rPr>
                <w:b/>
              </w:rPr>
              <w:t>25</w:t>
            </w:r>
          </w:p>
        </w:tc>
        <w:tc>
          <w:tcPr>
            <w:tcW w:w="4680" w:type="dxa"/>
          </w:tcPr>
          <w:p w14:paraId="4D24040B" w14:textId="77777777" w:rsidR="00F979C1" w:rsidRDefault="00F979C1">
            <w:pPr>
              <w:jc w:val="both"/>
              <w:rPr>
                <w:b/>
              </w:rPr>
            </w:pPr>
            <w:r>
              <w:rPr>
                <w:rFonts w:ascii="Arial" w:hAnsi="Arial" w:cs="Arial"/>
                <w:sz w:val="20"/>
                <w:szCs w:val="20"/>
              </w:rPr>
              <w:t>Direct and Indirect Instance</w:t>
            </w:r>
          </w:p>
        </w:tc>
      </w:tr>
      <w:tr w:rsidR="00F979C1" w14:paraId="2549EA8C" w14:textId="77777777">
        <w:tc>
          <w:tcPr>
            <w:tcW w:w="456" w:type="dxa"/>
          </w:tcPr>
          <w:p w14:paraId="3C7D33C8" w14:textId="77777777" w:rsidR="00F979C1" w:rsidRDefault="00F979C1">
            <w:pPr>
              <w:jc w:val="right"/>
              <w:rPr>
                <w:b/>
              </w:rPr>
            </w:pPr>
            <w:r>
              <w:rPr>
                <w:b/>
              </w:rPr>
              <w:t>11</w:t>
            </w:r>
          </w:p>
        </w:tc>
        <w:tc>
          <w:tcPr>
            <w:tcW w:w="3605" w:type="dxa"/>
          </w:tcPr>
          <w:p w14:paraId="2A3860D7" w14:textId="77777777" w:rsidR="00F979C1" w:rsidRDefault="00F979C1">
            <w:pPr>
              <w:jc w:val="both"/>
              <w:rPr>
                <w:b/>
              </w:rPr>
            </w:pPr>
            <w:r>
              <w:rPr>
                <w:rFonts w:ascii="Arial" w:hAnsi="Arial" w:cs="Arial"/>
                <w:sz w:val="20"/>
                <w:szCs w:val="20"/>
              </w:rPr>
              <w:t>Classification</w:t>
            </w:r>
          </w:p>
        </w:tc>
        <w:tc>
          <w:tcPr>
            <w:tcW w:w="720" w:type="dxa"/>
            <w:tcBorders>
              <w:top w:val="nil"/>
              <w:bottom w:val="nil"/>
            </w:tcBorders>
          </w:tcPr>
          <w:p w14:paraId="4FE7E222" w14:textId="77777777" w:rsidR="00F979C1" w:rsidRDefault="00F979C1">
            <w:pPr>
              <w:jc w:val="both"/>
              <w:rPr>
                <w:b/>
              </w:rPr>
            </w:pPr>
          </w:p>
        </w:tc>
        <w:tc>
          <w:tcPr>
            <w:tcW w:w="540" w:type="dxa"/>
          </w:tcPr>
          <w:p w14:paraId="0DDB1DE1" w14:textId="77777777" w:rsidR="00F979C1" w:rsidRDefault="00F979C1">
            <w:pPr>
              <w:jc w:val="right"/>
              <w:rPr>
                <w:b/>
              </w:rPr>
            </w:pPr>
            <w:r>
              <w:rPr>
                <w:b/>
              </w:rPr>
              <w:t>26</w:t>
            </w:r>
          </w:p>
        </w:tc>
        <w:tc>
          <w:tcPr>
            <w:tcW w:w="4680" w:type="dxa"/>
          </w:tcPr>
          <w:p w14:paraId="2A15E6F4" w14:textId="77777777" w:rsidR="00F979C1" w:rsidRDefault="00F979C1">
            <w:pPr>
              <w:jc w:val="both"/>
              <w:rPr>
                <w:b/>
              </w:rPr>
            </w:pPr>
            <w:r>
              <w:rPr>
                <w:rFonts w:ascii="Arial" w:hAnsi="Arial" w:cs="Arial"/>
                <w:sz w:val="20"/>
                <w:szCs w:val="20"/>
              </w:rPr>
              <w:t>Information Hiding</w:t>
            </w:r>
          </w:p>
        </w:tc>
      </w:tr>
      <w:tr w:rsidR="00F979C1" w14:paraId="18C39F88" w14:textId="77777777">
        <w:tc>
          <w:tcPr>
            <w:tcW w:w="456" w:type="dxa"/>
          </w:tcPr>
          <w:p w14:paraId="1FB7B06A" w14:textId="77777777" w:rsidR="00F979C1" w:rsidRDefault="00F979C1">
            <w:pPr>
              <w:jc w:val="right"/>
              <w:rPr>
                <w:b/>
              </w:rPr>
            </w:pPr>
            <w:r>
              <w:rPr>
                <w:b/>
              </w:rPr>
              <w:t>12</w:t>
            </w:r>
          </w:p>
        </w:tc>
        <w:tc>
          <w:tcPr>
            <w:tcW w:w="3605" w:type="dxa"/>
          </w:tcPr>
          <w:p w14:paraId="64F784C8" w14:textId="77777777" w:rsidR="00F979C1" w:rsidRDefault="00F979C1">
            <w:pPr>
              <w:jc w:val="both"/>
              <w:rPr>
                <w:b/>
              </w:rPr>
            </w:pPr>
            <w:r>
              <w:rPr>
                <w:rFonts w:ascii="Arial" w:hAnsi="Arial" w:cs="Arial"/>
                <w:sz w:val="20"/>
                <w:szCs w:val="20"/>
              </w:rPr>
              <w:t>Encapsulation</w:t>
            </w:r>
          </w:p>
        </w:tc>
        <w:tc>
          <w:tcPr>
            <w:tcW w:w="720" w:type="dxa"/>
            <w:tcBorders>
              <w:top w:val="nil"/>
              <w:bottom w:val="nil"/>
            </w:tcBorders>
          </w:tcPr>
          <w:p w14:paraId="06ADE84B" w14:textId="77777777" w:rsidR="00F979C1" w:rsidRDefault="00F979C1">
            <w:pPr>
              <w:jc w:val="both"/>
              <w:rPr>
                <w:b/>
              </w:rPr>
            </w:pPr>
          </w:p>
        </w:tc>
        <w:tc>
          <w:tcPr>
            <w:tcW w:w="540" w:type="dxa"/>
          </w:tcPr>
          <w:p w14:paraId="58B52D7B" w14:textId="77777777" w:rsidR="00F979C1" w:rsidRDefault="00F979C1">
            <w:pPr>
              <w:jc w:val="right"/>
              <w:rPr>
                <w:b/>
              </w:rPr>
            </w:pPr>
            <w:r>
              <w:rPr>
                <w:b/>
              </w:rPr>
              <w:t>27</w:t>
            </w:r>
          </w:p>
        </w:tc>
        <w:tc>
          <w:tcPr>
            <w:tcW w:w="4680" w:type="dxa"/>
          </w:tcPr>
          <w:p w14:paraId="399EB647" w14:textId="77777777" w:rsidR="00F979C1" w:rsidRDefault="00F979C1">
            <w:pPr>
              <w:jc w:val="both"/>
              <w:rPr>
                <w:b/>
              </w:rPr>
            </w:pPr>
            <w:r>
              <w:rPr>
                <w:rFonts w:ascii="Arial" w:hAnsi="Arial" w:cs="Arial"/>
                <w:sz w:val="20"/>
                <w:szCs w:val="20"/>
              </w:rPr>
              <w:t>Polymorphism</w:t>
            </w:r>
          </w:p>
        </w:tc>
      </w:tr>
      <w:tr w:rsidR="00F979C1" w14:paraId="78C1E318" w14:textId="77777777">
        <w:tc>
          <w:tcPr>
            <w:tcW w:w="456" w:type="dxa"/>
          </w:tcPr>
          <w:p w14:paraId="23CBE0CD" w14:textId="77777777" w:rsidR="00F979C1" w:rsidRDefault="00F979C1">
            <w:pPr>
              <w:jc w:val="right"/>
              <w:rPr>
                <w:b/>
              </w:rPr>
            </w:pPr>
            <w:r>
              <w:rPr>
                <w:b/>
              </w:rPr>
              <w:t>13</w:t>
            </w:r>
          </w:p>
        </w:tc>
        <w:tc>
          <w:tcPr>
            <w:tcW w:w="3605" w:type="dxa"/>
          </w:tcPr>
          <w:p w14:paraId="5F7BDB62" w14:textId="77777777" w:rsidR="00F979C1" w:rsidRDefault="00F979C1">
            <w:pPr>
              <w:jc w:val="both"/>
              <w:rPr>
                <w:b/>
              </w:rPr>
            </w:pPr>
            <w:r>
              <w:rPr>
                <w:rFonts w:ascii="Arial" w:hAnsi="Arial" w:cs="Arial"/>
                <w:sz w:val="20"/>
                <w:szCs w:val="20"/>
              </w:rPr>
              <w:t>Class</w:t>
            </w:r>
          </w:p>
        </w:tc>
        <w:tc>
          <w:tcPr>
            <w:tcW w:w="720" w:type="dxa"/>
            <w:tcBorders>
              <w:top w:val="nil"/>
              <w:bottom w:val="nil"/>
            </w:tcBorders>
          </w:tcPr>
          <w:p w14:paraId="2D9C204F" w14:textId="77777777" w:rsidR="00F979C1" w:rsidRDefault="00F979C1">
            <w:pPr>
              <w:jc w:val="both"/>
              <w:rPr>
                <w:b/>
              </w:rPr>
            </w:pPr>
          </w:p>
        </w:tc>
        <w:tc>
          <w:tcPr>
            <w:tcW w:w="540" w:type="dxa"/>
          </w:tcPr>
          <w:p w14:paraId="59904B24" w14:textId="77777777" w:rsidR="00F979C1" w:rsidRDefault="00F979C1">
            <w:pPr>
              <w:jc w:val="right"/>
              <w:rPr>
                <w:b/>
              </w:rPr>
            </w:pPr>
            <w:r>
              <w:rPr>
                <w:b/>
              </w:rPr>
              <w:t>28</w:t>
            </w:r>
          </w:p>
        </w:tc>
        <w:tc>
          <w:tcPr>
            <w:tcW w:w="4680" w:type="dxa"/>
          </w:tcPr>
          <w:p w14:paraId="0F9F991F" w14:textId="77777777" w:rsidR="00F979C1" w:rsidRDefault="00F979C1">
            <w:pPr>
              <w:jc w:val="both"/>
            </w:pPr>
            <w:r>
              <w:rPr>
                <w:rFonts w:ascii="Arial" w:hAnsi="Arial" w:cs="Arial"/>
                <w:sz w:val="20"/>
                <w:szCs w:val="20"/>
              </w:rPr>
              <w:t>Aggregation</w:t>
            </w:r>
          </w:p>
        </w:tc>
      </w:tr>
      <w:tr w:rsidR="00F979C1" w14:paraId="619B39C5" w14:textId="77777777">
        <w:tc>
          <w:tcPr>
            <w:tcW w:w="456" w:type="dxa"/>
          </w:tcPr>
          <w:p w14:paraId="41320FB2" w14:textId="77777777" w:rsidR="00F979C1" w:rsidRDefault="00F979C1">
            <w:pPr>
              <w:jc w:val="right"/>
              <w:rPr>
                <w:b/>
              </w:rPr>
            </w:pPr>
            <w:r>
              <w:rPr>
                <w:b/>
              </w:rPr>
              <w:t>14</w:t>
            </w:r>
          </w:p>
        </w:tc>
        <w:tc>
          <w:tcPr>
            <w:tcW w:w="3605" w:type="dxa"/>
          </w:tcPr>
          <w:p w14:paraId="389102CC" w14:textId="77777777" w:rsidR="00F979C1" w:rsidRDefault="00F979C1">
            <w:pPr>
              <w:jc w:val="both"/>
              <w:rPr>
                <w:b/>
              </w:rPr>
            </w:pPr>
            <w:r>
              <w:rPr>
                <w:rFonts w:ascii="Arial" w:hAnsi="Arial" w:cs="Arial"/>
                <w:sz w:val="20"/>
                <w:szCs w:val="20"/>
              </w:rPr>
              <w:t>Superclass</w:t>
            </w:r>
          </w:p>
        </w:tc>
        <w:tc>
          <w:tcPr>
            <w:tcW w:w="720" w:type="dxa"/>
            <w:tcBorders>
              <w:top w:val="nil"/>
              <w:bottom w:val="nil"/>
            </w:tcBorders>
          </w:tcPr>
          <w:p w14:paraId="2E250B80" w14:textId="77777777" w:rsidR="00F979C1" w:rsidRDefault="00F979C1">
            <w:pPr>
              <w:jc w:val="both"/>
              <w:rPr>
                <w:b/>
              </w:rPr>
            </w:pPr>
          </w:p>
        </w:tc>
        <w:tc>
          <w:tcPr>
            <w:tcW w:w="540" w:type="dxa"/>
          </w:tcPr>
          <w:p w14:paraId="5E36FA9A" w14:textId="77777777" w:rsidR="00F979C1" w:rsidRDefault="00F979C1">
            <w:pPr>
              <w:jc w:val="right"/>
              <w:rPr>
                <w:b/>
              </w:rPr>
            </w:pPr>
            <w:r>
              <w:rPr>
                <w:b/>
              </w:rPr>
              <w:t>29</w:t>
            </w:r>
          </w:p>
        </w:tc>
        <w:tc>
          <w:tcPr>
            <w:tcW w:w="4680" w:type="dxa"/>
          </w:tcPr>
          <w:p w14:paraId="7E38BC42" w14:textId="77777777" w:rsidR="00F979C1" w:rsidRDefault="00F979C1">
            <w:pPr>
              <w:jc w:val="both"/>
              <w:rPr>
                <w:b/>
              </w:rPr>
            </w:pPr>
            <w:r>
              <w:rPr>
                <w:rFonts w:ascii="Arial" w:hAnsi="Arial" w:cs="Arial"/>
                <w:sz w:val="20"/>
                <w:szCs w:val="20"/>
              </w:rPr>
              <w:t>Composition</w:t>
            </w:r>
          </w:p>
        </w:tc>
      </w:tr>
      <w:tr w:rsidR="00F979C1" w14:paraId="4DCC736A" w14:textId="77777777">
        <w:tc>
          <w:tcPr>
            <w:tcW w:w="456" w:type="dxa"/>
          </w:tcPr>
          <w:p w14:paraId="1B0415E8" w14:textId="77777777" w:rsidR="00F979C1" w:rsidRDefault="00F979C1">
            <w:pPr>
              <w:jc w:val="right"/>
              <w:rPr>
                <w:b/>
              </w:rPr>
            </w:pPr>
            <w:r>
              <w:rPr>
                <w:b/>
              </w:rPr>
              <w:t>15</w:t>
            </w:r>
          </w:p>
        </w:tc>
        <w:tc>
          <w:tcPr>
            <w:tcW w:w="3605" w:type="dxa"/>
          </w:tcPr>
          <w:p w14:paraId="06C928DF" w14:textId="77777777" w:rsidR="00F979C1" w:rsidRDefault="00F979C1">
            <w:pPr>
              <w:jc w:val="both"/>
              <w:rPr>
                <w:b/>
              </w:rPr>
            </w:pPr>
            <w:r>
              <w:rPr>
                <w:rFonts w:ascii="Arial" w:hAnsi="Arial" w:cs="Arial"/>
                <w:sz w:val="20"/>
                <w:szCs w:val="20"/>
              </w:rPr>
              <w:t>Subclass</w:t>
            </w:r>
          </w:p>
        </w:tc>
        <w:tc>
          <w:tcPr>
            <w:tcW w:w="720" w:type="dxa"/>
            <w:tcBorders>
              <w:top w:val="nil"/>
              <w:bottom w:val="nil"/>
            </w:tcBorders>
          </w:tcPr>
          <w:p w14:paraId="6E31A057" w14:textId="77777777" w:rsidR="00F979C1" w:rsidRDefault="00F979C1">
            <w:pPr>
              <w:jc w:val="both"/>
              <w:rPr>
                <w:b/>
              </w:rPr>
            </w:pPr>
          </w:p>
        </w:tc>
        <w:tc>
          <w:tcPr>
            <w:tcW w:w="540" w:type="dxa"/>
          </w:tcPr>
          <w:p w14:paraId="00E125B1" w14:textId="77777777" w:rsidR="00F979C1" w:rsidRDefault="00F979C1">
            <w:pPr>
              <w:jc w:val="right"/>
              <w:rPr>
                <w:b/>
              </w:rPr>
            </w:pPr>
            <w:r>
              <w:rPr>
                <w:b/>
              </w:rPr>
              <w:t>30</w:t>
            </w:r>
          </w:p>
        </w:tc>
        <w:tc>
          <w:tcPr>
            <w:tcW w:w="4680" w:type="dxa"/>
          </w:tcPr>
          <w:p w14:paraId="586FA2FC" w14:textId="77777777" w:rsidR="00F979C1" w:rsidRDefault="00F979C1">
            <w:pPr>
              <w:jc w:val="both"/>
              <w:rPr>
                <w:b/>
              </w:rPr>
            </w:pPr>
            <w:r>
              <w:rPr>
                <w:rFonts w:ascii="Arial" w:hAnsi="Arial" w:cs="Arial"/>
                <w:sz w:val="20"/>
                <w:szCs w:val="20"/>
              </w:rPr>
              <w:t>Foundation Classes</w:t>
            </w:r>
          </w:p>
        </w:tc>
      </w:tr>
    </w:tbl>
    <w:p w14:paraId="0E83409E" w14:textId="3D6A6715" w:rsidR="00F979C1" w:rsidRPr="008B1804" w:rsidRDefault="00F979C1" w:rsidP="008B1804">
      <w:pPr>
        <w:jc w:val="both"/>
        <w:rPr>
          <w:b/>
        </w:rPr>
      </w:pPr>
      <w:bookmarkStart w:id="0" w:name="_GoBack"/>
      <w:bookmarkEnd w:id="0"/>
    </w:p>
    <w:sectPr w:rsidR="00F979C1" w:rsidRPr="008B1804" w:rsidSect="00FA0A20">
      <w:pgSz w:w="11909" w:h="16834"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E7D67"/>
    <w:multiLevelType w:val="hybridMultilevel"/>
    <w:tmpl w:val="D00E4AF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F8B5AB9"/>
    <w:multiLevelType w:val="hybridMultilevel"/>
    <w:tmpl w:val="4D0058DE"/>
    <w:lvl w:ilvl="0" w:tplc="31F4C3F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9B71952"/>
    <w:multiLevelType w:val="hybridMultilevel"/>
    <w:tmpl w:val="CE46D12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1937E63"/>
    <w:multiLevelType w:val="hybridMultilevel"/>
    <w:tmpl w:val="BC06E530"/>
    <w:lvl w:ilvl="0" w:tplc="E5128EFC">
      <w:start w:val="1"/>
      <w:numFmt w:val="decimal"/>
      <w:lvlText w:val="Q%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424F35"/>
    <w:multiLevelType w:val="multilevel"/>
    <w:tmpl w:val="362C8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45133A"/>
    <w:multiLevelType w:val="hybridMultilevel"/>
    <w:tmpl w:val="6A2EDBD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C554CC7"/>
    <w:multiLevelType w:val="hybridMultilevel"/>
    <w:tmpl w:val="A470C9E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2394E9A"/>
    <w:multiLevelType w:val="hybridMultilevel"/>
    <w:tmpl w:val="9B64CB2C"/>
    <w:lvl w:ilvl="0" w:tplc="E3DC14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1F29DB"/>
    <w:multiLevelType w:val="hybridMultilevel"/>
    <w:tmpl w:val="F5D0F8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7FB3483"/>
    <w:multiLevelType w:val="hybridMultilevel"/>
    <w:tmpl w:val="362C8F7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5A25DED"/>
    <w:multiLevelType w:val="hybridMultilevel"/>
    <w:tmpl w:val="1A0A55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3F74DA"/>
    <w:multiLevelType w:val="multilevel"/>
    <w:tmpl w:val="4D0664F2"/>
    <w:lvl w:ilvl="0">
      <w:start w:val="1"/>
      <w:numFmt w:val="decimal"/>
      <w:lvlText w:val="Q%1)"/>
      <w:lvlJc w:val="left"/>
      <w:pPr>
        <w:tabs>
          <w:tab w:val="num" w:pos="720"/>
        </w:tabs>
        <w:ind w:left="72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377714F"/>
    <w:multiLevelType w:val="hybridMultilevel"/>
    <w:tmpl w:val="4D0664F2"/>
    <w:lvl w:ilvl="0" w:tplc="4D3691F2">
      <w:start w:val="1"/>
      <w:numFmt w:val="decimal"/>
      <w:lvlText w:val="Q%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11"/>
  </w:num>
  <w:num w:numId="18">
    <w:abstractNumId w:val="3"/>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526497"/>
    <w:rsid w:val="0018462E"/>
    <w:rsid w:val="00271D73"/>
    <w:rsid w:val="002C7989"/>
    <w:rsid w:val="00352DD2"/>
    <w:rsid w:val="00526497"/>
    <w:rsid w:val="005876E1"/>
    <w:rsid w:val="00644D3A"/>
    <w:rsid w:val="00730851"/>
    <w:rsid w:val="008B1804"/>
    <w:rsid w:val="00976BC0"/>
    <w:rsid w:val="00A20EA3"/>
    <w:rsid w:val="00F34C83"/>
    <w:rsid w:val="00F979C1"/>
    <w:rsid w:val="00FA0A20"/>
    <w:rsid w:val="00FB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78"/>
    <o:shapelayout v:ext="edit">
      <o:idmap v:ext="edit" data="1"/>
    </o:shapelayout>
  </w:shapeDefaults>
  <w:decimalSymbol w:val="."/>
  <w:listSeparator w:val=","/>
  <w14:docId w14:val="690214A8"/>
  <w15:docId w15:val="{4E48AAF1-1F30-4A8D-B2E5-CAE34579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0A20"/>
    <w:rPr>
      <w:rFonts w:eastAsia="Times New Roman"/>
      <w:sz w:val="24"/>
      <w:szCs w:val="24"/>
    </w:rPr>
  </w:style>
  <w:style w:type="paragraph" w:styleId="Heading1">
    <w:name w:val="heading 1"/>
    <w:basedOn w:val="Normal"/>
    <w:next w:val="Normal"/>
    <w:qFormat/>
    <w:rsid w:val="00FA0A20"/>
    <w:pPr>
      <w:keepNext/>
      <w:outlineLvl w:val="0"/>
    </w:pPr>
    <w:rPr>
      <w:rFonts w:eastAsia="SimSun"/>
      <w:b/>
      <w:bCs/>
    </w:rPr>
  </w:style>
  <w:style w:type="paragraph" w:styleId="Heading2">
    <w:name w:val="heading 2"/>
    <w:basedOn w:val="Normal"/>
    <w:next w:val="Normal"/>
    <w:qFormat/>
    <w:rsid w:val="00FA0A20"/>
    <w:pPr>
      <w:keepNext/>
      <w:outlineLvl w:val="1"/>
    </w:pPr>
    <w:rPr>
      <w:rFonts w:eastAsia="SimSun"/>
      <w:u w:val="single"/>
    </w:rPr>
  </w:style>
  <w:style w:type="paragraph" w:styleId="Heading3">
    <w:name w:val="heading 3"/>
    <w:basedOn w:val="Normal"/>
    <w:next w:val="Normal"/>
    <w:qFormat/>
    <w:rsid w:val="00FA0A20"/>
    <w:pPr>
      <w:keepNext/>
      <w:outlineLvl w:val="2"/>
    </w:pPr>
    <w:rPr>
      <w:rFonts w:eastAsia="SimSu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B1804"/>
    <w:rPr>
      <w:rFonts w:ascii="Segoe UI" w:hAnsi="Segoe UI" w:cs="Segoe UI"/>
      <w:sz w:val="18"/>
      <w:szCs w:val="18"/>
    </w:rPr>
  </w:style>
  <w:style w:type="character" w:customStyle="1" w:styleId="BalloonTextChar">
    <w:name w:val="Balloon Text Char"/>
    <w:basedOn w:val="DefaultParagraphFont"/>
    <w:link w:val="BalloonText"/>
    <w:semiHidden/>
    <w:rsid w:val="008B18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What is an Object</vt:lpstr>
    </vt:vector>
  </TitlesOfParts>
  <Company>SHRDC</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an Object</dc:title>
  <dc:subject/>
  <dc:creator>SHRDC</dc:creator>
  <cp:keywords/>
  <dc:description/>
  <cp:lastModifiedBy>Windows User</cp:lastModifiedBy>
  <cp:revision>10</cp:revision>
  <cp:lastPrinted>2019-09-25T15:36:00Z</cp:lastPrinted>
  <dcterms:created xsi:type="dcterms:W3CDTF">2010-03-16T13:44:00Z</dcterms:created>
  <dcterms:modified xsi:type="dcterms:W3CDTF">2019-09-25T15:37:00Z</dcterms:modified>
</cp:coreProperties>
</file>